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4E" w:rsidRPr="00507603" w:rsidRDefault="0039394E" w:rsidP="0039394E">
      <w:pPr>
        <w:spacing w:line="580" w:lineRule="exact"/>
        <w:jc w:val="center"/>
        <w:rPr>
          <w:rFonts w:eastAsia="方正大标宋简体"/>
          <w:color w:val="000000"/>
          <w:sz w:val="44"/>
          <w:szCs w:val="44"/>
        </w:rPr>
      </w:pPr>
      <w:r w:rsidRPr="00507603">
        <w:rPr>
          <w:rFonts w:eastAsia="方正大标宋简体" w:hint="eastAsia"/>
          <w:color w:val="000000"/>
          <w:sz w:val="44"/>
          <w:szCs w:val="44"/>
        </w:rPr>
        <w:t>铜陵市人民政府办公室关于印发铜陵市战略性</w:t>
      </w:r>
    </w:p>
    <w:p w:rsidR="0039394E" w:rsidRPr="00507603" w:rsidRDefault="0039394E" w:rsidP="0039394E">
      <w:pPr>
        <w:spacing w:line="580" w:lineRule="exact"/>
        <w:jc w:val="center"/>
        <w:rPr>
          <w:rFonts w:eastAsia="方正大标宋简体"/>
          <w:color w:val="000000"/>
          <w:spacing w:val="4"/>
          <w:sz w:val="44"/>
          <w:szCs w:val="44"/>
        </w:rPr>
      </w:pPr>
      <w:r w:rsidRPr="00507603">
        <w:rPr>
          <w:rFonts w:eastAsia="方正大标宋简体" w:hint="eastAsia"/>
          <w:color w:val="000000"/>
          <w:spacing w:val="4"/>
          <w:sz w:val="44"/>
          <w:szCs w:val="44"/>
        </w:rPr>
        <w:t>新兴产业发展引导资金管理暂行办法</w:t>
      </w:r>
    </w:p>
    <w:p w:rsidR="0039394E" w:rsidRPr="00507603" w:rsidRDefault="0039394E" w:rsidP="0039394E">
      <w:pPr>
        <w:spacing w:line="580" w:lineRule="exact"/>
        <w:jc w:val="center"/>
        <w:rPr>
          <w:rFonts w:eastAsia="方正大标宋简体"/>
          <w:color w:val="000000"/>
          <w:spacing w:val="-6"/>
          <w:sz w:val="44"/>
          <w:szCs w:val="44"/>
        </w:rPr>
      </w:pPr>
      <w:r w:rsidRPr="00507603">
        <w:rPr>
          <w:rFonts w:eastAsia="方正大标宋简体" w:hint="eastAsia"/>
          <w:color w:val="000000"/>
          <w:spacing w:val="-6"/>
          <w:sz w:val="44"/>
          <w:szCs w:val="44"/>
        </w:rPr>
        <w:t>（</w:t>
      </w:r>
      <w:r w:rsidRPr="00507603">
        <w:rPr>
          <w:rFonts w:eastAsia="方正大标宋简体" w:hint="eastAsia"/>
          <w:color w:val="000000"/>
          <w:spacing w:val="-6"/>
          <w:sz w:val="44"/>
          <w:szCs w:val="44"/>
        </w:rPr>
        <w:t>2018</w:t>
      </w:r>
      <w:r w:rsidRPr="00507603">
        <w:rPr>
          <w:rFonts w:eastAsia="方正大标宋简体" w:hint="eastAsia"/>
          <w:color w:val="000000"/>
          <w:spacing w:val="-6"/>
          <w:sz w:val="44"/>
          <w:szCs w:val="44"/>
        </w:rPr>
        <w:t>年修订）等五个办法的通知</w:t>
      </w:r>
    </w:p>
    <w:p w:rsidR="0039394E" w:rsidRPr="00507603" w:rsidRDefault="0039394E" w:rsidP="0039394E">
      <w:pPr>
        <w:jc w:val="center"/>
        <w:rPr>
          <w:color w:val="000000"/>
        </w:rPr>
      </w:pPr>
      <w:r w:rsidRPr="00507603">
        <w:rPr>
          <w:rFonts w:hint="eastAsia"/>
          <w:color w:val="000000"/>
        </w:rPr>
        <w:t>铜政办〔</w:t>
      </w:r>
      <w:r w:rsidRPr="00507603">
        <w:rPr>
          <w:rFonts w:hint="eastAsia"/>
          <w:color w:val="000000"/>
        </w:rPr>
        <w:t>2018</w:t>
      </w:r>
      <w:r w:rsidRPr="00507603">
        <w:rPr>
          <w:rFonts w:hint="eastAsia"/>
          <w:color w:val="000000"/>
        </w:rPr>
        <w:t>〕</w:t>
      </w:r>
      <w:r w:rsidRPr="00507603">
        <w:rPr>
          <w:rFonts w:hint="eastAsia"/>
          <w:color w:val="000000"/>
        </w:rPr>
        <w:t>15</w:t>
      </w:r>
      <w:r w:rsidRPr="00507603">
        <w:rPr>
          <w:rFonts w:hint="eastAsia"/>
          <w:color w:val="000000"/>
        </w:rPr>
        <w:t>号</w:t>
      </w:r>
    </w:p>
    <w:p w:rsidR="0039394E" w:rsidRPr="00507603" w:rsidRDefault="0039394E" w:rsidP="0039394E">
      <w:pPr>
        <w:spacing w:line="264" w:lineRule="auto"/>
        <w:rPr>
          <w:rFonts w:eastAsia="方正小标宋简体"/>
          <w:color w:val="000000"/>
          <w:sz w:val="44"/>
          <w:szCs w:val="44"/>
        </w:rPr>
      </w:pPr>
    </w:p>
    <w:p w:rsidR="0039394E" w:rsidRPr="00507603" w:rsidRDefault="0039394E" w:rsidP="0039394E">
      <w:pPr>
        <w:spacing w:line="264" w:lineRule="auto"/>
        <w:rPr>
          <w:color w:val="000000"/>
          <w:szCs w:val="32"/>
        </w:rPr>
      </w:pPr>
      <w:r w:rsidRPr="00507603">
        <w:rPr>
          <w:rFonts w:hint="eastAsia"/>
          <w:color w:val="000000"/>
          <w:szCs w:val="32"/>
        </w:rPr>
        <w:t>县、区人民政府，市政府各部门，各有关单位：</w:t>
      </w:r>
    </w:p>
    <w:p w:rsidR="0039394E" w:rsidRPr="00507603" w:rsidRDefault="0039394E" w:rsidP="0039394E">
      <w:pPr>
        <w:spacing w:line="264" w:lineRule="auto"/>
        <w:ind w:firstLineChars="200" w:firstLine="632"/>
        <w:rPr>
          <w:color w:val="000000"/>
          <w:spacing w:val="2"/>
          <w:szCs w:val="32"/>
        </w:rPr>
      </w:pPr>
      <w:r w:rsidRPr="00507603">
        <w:rPr>
          <w:rFonts w:hint="eastAsia"/>
          <w:color w:val="000000"/>
          <w:szCs w:val="32"/>
        </w:rPr>
        <w:t>《铜</w:t>
      </w:r>
      <w:r w:rsidRPr="00507603">
        <w:rPr>
          <w:rFonts w:hint="eastAsia"/>
          <w:color w:val="000000"/>
          <w:spacing w:val="2"/>
          <w:szCs w:val="32"/>
        </w:rPr>
        <w:t>陵市战略性新兴产业发展引导资金管理暂行办法（</w:t>
      </w:r>
      <w:r w:rsidRPr="00507603">
        <w:rPr>
          <w:color w:val="000000"/>
          <w:spacing w:val="2"/>
          <w:szCs w:val="32"/>
        </w:rPr>
        <w:t>2018</w:t>
      </w:r>
      <w:r w:rsidRPr="00507603">
        <w:rPr>
          <w:rFonts w:hint="eastAsia"/>
          <w:color w:val="000000"/>
          <w:spacing w:val="2"/>
          <w:szCs w:val="32"/>
        </w:rPr>
        <w:t>年修订）》《铜陵市工业转型升级资金管理暂行办法（</w:t>
      </w:r>
      <w:r w:rsidRPr="00507603">
        <w:rPr>
          <w:color w:val="000000"/>
          <w:spacing w:val="2"/>
          <w:szCs w:val="32"/>
        </w:rPr>
        <w:t>2018</w:t>
      </w:r>
      <w:r w:rsidRPr="00507603">
        <w:rPr>
          <w:rFonts w:hint="eastAsia"/>
          <w:color w:val="000000"/>
          <w:spacing w:val="2"/>
          <w:szCs w:val="32"/>
        </w:rPr>
        <w:t>年修订）》《铜陵市创新创业专项资金管理暂行办法（</w:t>
      </w:r>
      <w:r w:rsidRPr="00507603">
        <w:rPr>
          <w:color w:val="000000"/>
          <w:spacing w:val="2"/>
          <w:szCs w:val="32"/>
        </w:rPr>
        <w:t>2018</w:t>
      </w:r>
      <w:r w:rsidRPr="00507603">
        <w:rPr>
          <w:rFonts w:hint="eastAsia"/>
          <w:color w:val="000000"/>
          <w:spacing w:val="2"/>
          <w:szCs w:val="32"/>
        </w:rPr>
        <w:t>年修订）》《铜陵市现代服务业专项资金管理暂行办法（</w:t>
      </w:r>
      <w:r w:rsidRPr="00507603">
        <w:rPr>
          <w:color w:val="000000"/>
          <w:spacing w:val="2"/>
          <w:szCs w:val="32"/>
        </w:rPr>
        <w:t>2018</w:t>
      </w:r>
      <w:r w:rsidRPr="00507603">
        <w:rPr>
          <w:rFonts w:hint="eastAsia"/>
          <w:color w:val="000000"/>
          <w:spacing w:val="2"/>
          <w:szCs w:val="32"/>
        </w:rPr>
        <w:t>年修订）》《铜陵市现代农业专项资金管理暂行办法（</w:t>
      </w:r>
      <w:r w:rsidRPr="00507603">
        <w:rPr>
          <w:color w:val="000000"/>
          <w:spacing w:val="2"/>
          <w:szCs w:val="32"/>
        </w:rPr>
        <w:t>2018</w:t>
      </w:r>
      <w:r w:rsidRPr="00507603">
        <w:rPr>
          <w:rFonts w:hint="eastAsia"/>
          <w:color w:val="000000"/>
          <w:spacing w:val="2"/>
          <w:szCs w:val="32"/>
        </w:rPr>
        <w:t>年修订）》业经市政府第</w:t>
      </w:r>
      <w:r w:rsidRPr="00507603">
        <w:rPr>
          <w:color w:val="000000"/>
          <w:spacing w:val="2"/>
          <w:szCs w:val="32"/>
        </w:rPr>
        <w:t>9</w:t>
      </w:r>
      <w:r w:rsidRPr="00507603">
        <w:rPr>
          <w:rFonts w:hint="eastAsia"/>
          <w:color w:val="000000"/>
          <w:spacing w:val="2"/>
          <w:szCs w:val="32"/>
        </w:rPr>
        <w:t>次常务会议研究通过，现印发给你们，请结合实际，认真贯彻执行。</w:t>
      </w:r>
    </w:p>
    <w:p w:rsidR="0039394E" w:rsidRPr="00507603" w:rsidRDefault="0039394E" w:rsidP="0039394E">
      <w:pPr>
        <w:rPr>
          <w:color w:val="000000"/>
          <w:szCs w:val="32"/>
        </w:rPr>
      </w:pPr>
    </w:p>
    <w:p w:rsidR="0039394E" w:rsidRPr="00507603" w:rsidRDefault="0039394E" w:rsidP="0039394E">
      <w:pPr>
        <w:rPr>
          <w:color w:val="000000"/>
          <w:szCs w:val="32"/>
        </w:rPr>
      </w:pPr>
    </w:p>
    <w:p w:rsidR="0039394E" w:rsidRPr="00507603" w:rsidRDefault="0039394E" w:rsidP="0039394E">
      <w:pPr>
        <w:rPr>
          <w:color w:val="000000"/>
          <w:szCs w:val="32"/>
        </w:rPr>
      </w:pPr>
    </w:p>
    <w:p w:rsidR="0039394E" w:rsidRPr="00507603" w:rsidRDefault="0039394E" w:rsidP="0039394E">
      <w:pPr>
        <w:rPr>
          <w:color w:val="000000"/>
          <w:szCs w:val="32"/>
        </w:rPr>
      </w:pPr>
    </w:p>
    <w:p w:rsidR="0039394E" w:rsidRPr="00507603" w:rsidRDefault="0039394E" w:rsidP="0039394E">
      <w:pPr>
        <w:ind w:firstLineChars="1673" w:firstLine="5284"/>
        <w:rPr>
          <w:color w:val="000000"/>
          <w:szCs w:val="32"/>
        </w:rPr>
      </w:pPr>
      <w:smartTag w:uri="urn:schemas-microsoft-com:office:smarttags" w:element="chsdate">
        <w:smartTagPr>
          <w:attr w:name="IsROCDate" w:val="False"/>
          <w:attr w:name="IsLunarDate" w:val="False"/>
          <w:attr w:name="Day" w:val="14"/>
          <w:attr w:name="Month" w:val="6"/>
          <w:attr w:name="Year" w:val="2018"/>
        </w:smartTagPr>
        <w:r w:rsidRPr="00507603">
          <w:rPr>
            <w:color w:val="000000"/>
            <w:szCs w:val="32"/>
          </w:rPr>
          <w:t>2018</w:t>
        </w:r>
        <w:r w:rsidRPr="00507603">
          <w:rPr>
            <w:rFonts w:hint="eastAsia"/>
            <w:color w:val="000000"/>
            <w:szCs w:val="32"/>
          </w:rPr>
          <w:t>年</w:t>
        </w:r>
        <w:r w:rsidRPr="00507603">
          <w:rPr>
            <w:color w:val="000000"/>
            <w:szCs w:val="32"/>
          </w:rPr>
          <w:t>6</w:t>
        </w:r>
        <w:r w:rsidRPr="00507603">
          <w:rPr>
            <w:rFonts w:hint="eastAsia"/>
            <w:color w:val="000000"/>
            <w:szCs w:val="32"/>
          </w:rPr>
          <w:t>月</w:t>
        </w:r>
        <w:r w:rsidRPr="00507603">
          <w:rPr>
            <w:color w:val="000000"/>
            <w:szCs w:val="32"/>
          </w:rPr>
          <w:t>1</w:t>
        </w:r>
        <w:r w:rsidRPr="00507603">
          <w:rPr>
            <w:rFonts w:hint="eastAsia"/>
            <w:color w:val="000000"/>
            <w:szCs w:val="32"/>
          </w:rPr>
          <w:t>4</w:t>
        </w:r>
        <w:r w:rsidRPr="00507603">
          <w:rPr>
            <w:rFonts w:hint="eastAsia"/>
            <w:color w:val="000000"/>
            <w:szCs w:val="32"/>
          </w:rPr>
          <w:t>日</w:t>
        </w:r>
      </w:smartTag>
    </w:p>
    <w:p w:rsidR="0039394E" w:rsidRPr="00507603" w:rsidRDefault="0039394E" w:rsidP="0039394E">
      <w:pPr>
        <w:rPr>
          <w:color w:val="000000"/>
          <w:szCs w:val="32"/>
        </w:rPr>
      </w:pPr>
    </w:p>
    <w:p w:rsidR="0039394E" w:rsidRPr="00507603" w:rsidRDefault="0039394E" w:rsidP="0039394E">
      <w:pPr>
        <w:spacing w:line="500" w:lineRule="exact"/>
        <w:rPr>
          <w:rFonts w:eastAsia="方正小标宋简体"/>
          <w:color w:val="000000"/>
          <w:szCs w:val="32"/>
        </w:rPr>
      </w:pPr>
      <w:r w:rsidRPr="00507603">
        <w:rPr>
          <w:color w:val="000000"/>
          <w:szCs w:val="32"/>
        </w:rPr>
        <w:br w:type="page"/>
      </w:r>
    </w:p>
    <w:p w:rsidR="0039394E" w:rsidRPr="00507603" w:rsidRDefault="0039394E" w:rsidP="0039394E">
      <w:pPr>
        <w:spacing w:line="580" w:lineRule="exact"/>
        <w:jc w:val="center"/>
        <w:rPr>
          <w:rFonts w:eastAsia="方正大标宋简体"/>
          <w:color w:val="000000"/>
          <w:sz w:val="44"/>
          <w:szCs w:val="44"/>
        </w:rPr>
      </w:pPr>
      <w:r w:rsidRPr="00507603">
        <w:rPr>
          <w:rFonts w:eastAsia="方正大标宋简体" w:hint="eastAsia"/>
          <w:color w:val="000000"/>
          <w:sz w:val="44"/>
          <w:szCs w:val="44"/>
        </w:rPr>
        <w:lastRenderedPageBreak/>
        <w:t>铜陵市战略性新兴产业发展</w:t>
      </w:r>
    </w:p>
    <w:p w:rsidR="0039394E" w:rsidRPr="00507603" w:rsidRDefault="0039394E" w:rsidP="0039394E">
      <w:pPr>
        <w:spacing w:line="580" w:lineRule="exact"/>
        <w:jc w:val="center"/>
        <w:rPr>
          <w:rFonts w:eastAsia="方正大标宋简体"/>
          <w:color w:val="000000"/>
          <w:sz w:val="44"/>
          <w:szCs w:val="44"/>
        </w:rPr>
      </w:pPr>
      <w:r w:rsidRPr="00507603">
        <w:rPr>
          <w:rFonts w:eastAsia="方正大标宋简体" w:hint="eastAsia"/>
          <w:color w:val="000000"/>
          <w:sz w:val="44"/>
          <w:szCs w:val="44"/>
        </w:rPr>
        <w:t>引导资金管理暂行办法</w:t>
      </w:r>
    </w:p>
    <w:p w:rsidR="0039394E" w:rsidRPr="00507603" w:rsidRDefault="0039394E" w:rsidP="0039394E">
      <w:pPr>
        <w:jc w:val="center"/>
        <w:rPr>
          <w:rFonts w:eastAsia="楷体_GB2312"/>
          <w:color w:val="000000"/>
          <w:szCs w:val="32"/>
        </w:rPr>
      </w:pPr>
      <w:r w:rsidRPr="00507603">
        <w:rPr>
          <w:rFonts w:eastAsia="楷体_GB2312" w:hint="eastAsia"/>
          <w:color w:val="000000"/>
          <w:szCs w:val="32"/>
        </w:rPr>
        <w:t>（</w:t>
      </w:r>
      <w:r w:rsidRPr="00507603">
        <w:rPr>
          <w:rFonts w:eastAsia="楷体_GB2312"/>
          <w:color w:val="000000"/>
          <w:szCs w:val="32"/>
        </w:rPr>
        <w:t>2018</w:t>
      </w:r>
      <w:r w:rsidRPr="00507603">
        <w:rPr>
          <w:rFonts w:eastAsia="楷体_GB2312" w:hint="eastAsia"/>
          <w:color w:val="000000"/>
          <w:szCs w:val="32"/>
        </w:rPr>
        <w:t>年修订）</w:t>
      </w:r>
    </w:p>
    <w:p w:rsidR="0039394E" w:rsidRPr="00507603" w:rsidRDefault="0039394E" w:rsidP="0039394E">
      <w:pPr>
        <w:spacing w:line="500" w:lineRule="exact"/>
        <w:rPr>
          <w:rFonts w:eastAsia="方正小标宋简体"/>
          <w:color w:val="000000"/>
          <w:sz w:val="44"/>
          <w:szCs w:val="44"/>
        </w:rPr>
      </w:pPr>
    </w:p>
    <w:p w:rsidR="0039394E" w:rsidRPr="00507603" w:rsidRDefault="0039394E" w:rsidP="0039394E">
      <w:pPr>
        <w:spacing w:line="554" w:lineRule="exact"/>
        <w:jc w:val="center"/>
        <w:rPr>
          <w:rFonts w:eastAsia="黑体"/>
          <w:color w:val="000000"/>
          <w:szCs w:val="32"/>
        </w:rPr>
      </w:pPr>
      <w:r w:rsidRPr="00507603">
        <w:rPr>
          <w:rFonts w:eastAsia="黑体" w:hint="eastAsia"/>
          <w:color w:val="000000"/>
          <w:szCs w:val="32"/>
        </w:rPr>
        <w:t>第一章</w:t>
      </w:r>
      <w:r w:rsidRPr="00507603">
        <w:rPr>
          <w:rFonts w:eastAsia="黑体" w:hint="eastAsia"/>
          <w:color w:val="000000"/>
          <w:szCs w:val="32"/>
        </w:rPr>
        <w:t xml:space="preserve">  </w:t>
      </w:r>
      <w:r w:rsidRPr="00507603">
        <w:rPr>
          <w:rFonts w:eastAsia="黑体" w:hint="eastAsia"/>
          <w:color w:val="000000"/>
          <w:szCs w:val="32"/>
        </w:rPr>
        <w:t>总</w:t>
      </w:r>
      <w:r w:rsidRPr="00507603">
        <w:rPr>
          <w:rFonts w:eastAsia="黑体" w:hint="eastAsia"/>
          <w:color w:val="000000"/>
          <w:szCs w:val="32"/>
        </w:rPr>
        <w:t xml:space="preserve">  </w:t>
      </w:r>
      <w:r w:rsidRPr="00507603">
        <w:rPr>
          <w:rFonts w:eastAsia="黑体" w:hint="eastAsia"/>
          <w:color w:val="000000"/>
          <w:szCs w:val="32"/>
        </w:rPr>
        <w:t>则</w:t>
      </w:r>
    </w:p>
    <w:p w:rsidR="0039394E" w:rsidRPr="00507603" w:rsidRDefault="0039394E" w:rsidP="0039394E">
      <w:pPr>
        <w:spacing w:line="554" w:lineRule="exact"/>
        <w:rPr>
          <w:rFonts w:eastAsia="黑体"/>
          <w:color w:val="000000"/>
          <w:szCs w:val="32"/>
        </w:rPr>
      </w:pPr>
    </w:p>
    <w:p w:rsidR="0039394E" w:rsidRPr="00507603" w:rsidRDefault="0039394E" w:rsidP="0039394E">
      <w:pPr>
        <w:spacing w:line="554" w:lineRule="exact"/>
        <w:ind w:firstLineChars="200" w:firstLine="632"/>
        <w:rPr>
          <w:color w:val="000000"/>
          <w:szCs w:val="32"/>
        </w:rPr>
      </w:pPr>
      <w:r w:rsidRPr="00507603">
        <w:rPr>
          <w:rFonts w:eastAsia="黑体" w:hint="eastAsia"/>
          <w:color w:val="000000"/>
          <w:szCs w:val="32"/>
        </w:rPr>
        <w:t>第一条</w:t>
      </w:r>
      <w:r w:rsidRPr="00507603">
        <w:rPr>
          <w:color w:val="000000"/>
          <w:szCs w:val="32"/>
        </w:rPr>
        <w:t xml:space="preserve">  </w:t>
      </w:r>
      <w:r w:rsidRPr="00507603">
        <w:rPr>
          <w:rFonts w:hint="eastAsia"/>
          <w:color w:val="000000"/>
          <w:szCs w:val="32"/>
        </w:rPr>
        <w:t>为提高资金使用效益，支持“三重一创”建设，加快构建现代化产业体系，结合我市实际，制定本办法。</w:t>
      </w:r>
    </w:p>
    <w:p w:rsidR="0039394E" w:rsidRPr="00507603" w:rsidRDefault="0039394E" w:rsidP="0039394E">
      <w:pPr>
        <w:spacing w:line="554" w:lineRule="exact"/>
        <w:ind w:firstLine="630"/>
        <w:rPr>
          <w:color w:val="000000"/>
          <w:szCs w:val="32"/>
        </w:rPr>
      </w:pPr>
      <w:r w:rsidRPr="00507603">
        <w:rPr>
          <w:rFonts w:eastAsia="黑体" w:hint="eastAsia"/>
          <w:color w:val="000000"/>
          <w:szCs w:val="32"/>
        </w:rPr>
        <w:t>第二条</w:t>
      </w:r>
      <w:r w:rsidRPr="00507603">
        <w:rPr>
          <w:color w:val="000000"/>
          <w:szCs w:val="32"/>
        </w:rPr>
        <w:t xml:space="preserve">  </w:t>
      </w:r>
      <w:r w:rsidRPr="00507603">
        <w:rPr>
          <w:rFonts w:hint="eastAsia"/>
          <w:color w:val="000000"/>
          <w:szCs w:val="32"/>
        </w:rPr>
        <w:t>引导资金由市财政预算安排</w:t>
      </w:r>
      <w:r w:rsidRPr="00507603">
        <w:rPr>
          <w:color w:val="000000"/>
          <w:szCs w:val="32"/>
        </w:rPr>
        <w:t>15000</w:t>
      </w:r>
      <w:r w:rsidRPr="00507603">
        <w:rPr>
          <w:rFonts w:hint="eastAsia"/>
          <w:color w:val="000000"/>
          <w:szCs w:val="32"/>
        </w:rPr>
        <w:t>万元。</w:t>
      </w:r>
    </w:p>
    <w:p w:rsidR="0039394E" w:rsidRPr="00507603" w:rsidRDefault="0039394E" w:rsidP="0039394E">
      <w:pPr>
        <w:spacing w:line="554" w:lineRule="exact"/>
        <w:ind w:firstLine="630"/>
        <w:rPr>
          <w:color w:val="000000"/>
          <w:szCs w:val="32"/>
        </w:rPr>
      </w:pPr>
      <w:r w:rsidRPr="00507603">
        <w:rPr>
          <w:rFonts w:eastAsia="黑体" w:hint="eastAsia"/>
          <w:color w:val="000000"/>
          <w:szCs w:val="32"/>
        </w:rPr>
        <w:t>第三条</w:t>
      </w:r>
      <w:r w:rsidRPr="00507603">
        <w:rPr>
          <w:color w:val="000000"/>
          <w:szCs w:val="32"/>
        </w:rPr>
        <w:t xml:space="preserve">  </w:t>
      </w:r>
      <w:r w:rsidRPr="00507603">
        <w:rPr>
          <w:rFonts w:hint="eastAsia"/>
          <w:color w:val="000000"/>
          <w:szCs w:val="32"/>
        </w:rPr>
        <w:t>引导资金主要支持我市铜基新材料、精细化工、电子信息、智能制造、新能源汽车及零部件、节能环保、生物制药等战略性新兴产业，适当兼顾其它国家和省战略性新兴产业领域，鼓励企业技术创新、优化结构、军民融合、加速成长，促进战略性新兴产业规模化集聚和链条化发展。</w:t>
      </w:r>
    </w:p>
    <w:p w:rsidR="0039394E" w:rsidRPr="00507603" w:rsidRDefault="0039394E" w:rsidP="0039394E">
      <w:pPr>
        <w:spacing w:line="554" w:lineRule="exact"/>
        <w:ind w:firstLine="630"/>
        <w:rPr>
          <w:color w:val="000000"/>
          <w:szCs w:val="32"/>
        </w:rPr>
      </w:pPr>
      <w:r w:rsidRPr="00507603">
        <w:rPr>
          <w:rFonts w:eastAsia="黑体" w:hint="eastAsia"/>
          <w:color w:val="000000"/>
          <w:szCs w:val="32"/>
        </w:rPr>
        <w:t>第四条</w:t>
      </w:r>
      <w:r w:rsidRPr="00507603">
        <w:rPr>
          <w:color w:val="000000"/>
          <w:szCs w:val="32"/>
        </w:rPr>
        <w:t xml:space="preserve">  </w:t>
      </w:r>
      <w:r w:rsidRPr="00507603">
        <w:rPr>
          <w:rFonts w:hint="eastAsia"/>
          <w:color w:val="000000"/>
          <w:szCs w:val="32"/>
        </w:rPr>
        <w:t>引导资金的使用和管理原则：</w:t>
      </w:r>
    </w:p>
    <w:p w:rsidR="0039394E" w:rsidRPr="00507603" w:rsidRDefault="0039394E" w:rsidP="0039394E">
      <w:pPr>
        <w:spacing w:line="554" w:lineRule="exact"/>
        <w:ind w:firstLine="630"/>
        <w:rPr>
          <w:color w:val="000000"/>
          <w:szCs w:val="32"/>
        </w:rPr>
      </w:pPr>
      <w:r w:rsidRPr="00507603">
        <w:rPr>
          <w:rFonts w:hint="eastAsia"/>
          <w:color w:val="000000"/>
          <w:szCs w:val="32"/>
        </w:rPr>
        <w:t>（一）公平、公正、公开。严格按照规定程序，坚持“阳光”评审，接受社会监督，扶持优质企业和项目。</w:t>
      </w:r>
    </w:p>
    <w:p w:rsidR="0039394E" w:rsidRPr="00507603" w:rsidRDefault="0039394E" w:rsidP="0039394E">
      <w:pPr>
        <w:spacing w:line="554" w:lineRule="exact"/>
        <w:ind w:firstLine="630"/>
        <w:rPr>
          <w:color w:val="000000"/>
          <w:szCs w:val="32"/>
        </w:rPr>
      </w:pPr>
      <w:r w:rsidRPr="00507603">
        <w:rPr>
          <w:rFonts w:hint="eastAsia"/>
          <w:color w:val="000000"/>
          <w:szCs w:val="32"/>
        </w:rPr>
        <w:t>（二）兼顾全面，突出重点。支持“三重一创”建设，重点关注战略性新兴产业集聚发展基地（以下简称“基地”）产值规模和税收贡献，并与考核奖励挂钩，注重基地建设实效。</w:t>
      </w:r>
    </w:p>
    <w:p w:rsidR="0039394E" w:rsidRPr="00507603" w:rsidRDefault="0039394E" w:rsidP="0039394E">
      <w:pPr>
        <w:spacing w:line="554" w:lineRule="exact"/>
        <w:ind w:firstLine="630"/>
        <w:rPr>
          <w:color w:val="000000"/>
          <w:szCs w:val="32"/>
        </w:rPr>
      </w:pPr>
      <w:r w:rsidRPr="00507603">
        <w:rPr>
          <w:rFonts w:hint="eastAsia"/>
          <w:color w:val="000000"/>
          <w:szCs w:val="32"/>
        </w:rPr>
        <w:t>（三）资本运作，引导放大。引入市场机制，采取贷款担保等资本化运作方式，充分发挥资金的杠杆作用和乘数效应，滚动</w:t>
      </w:r>
      <w:r w:rsidRPr="00507603">
        <w:rPr>
          <w:rFonts w:hint="eastAsia"/>
          <w:color w:val="000000"/>
          <w:szCs w:val="32"/>
        </w:rPr>
        <w:lastRenderedPageBreak/>
        <w:t>使用引导资金。</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（四）专款专用，强化监督。加强对专项资金使用和项目建设情况的监管，建立监督检查和绩效评价机制，保障资金规范、安全、高效使用。</w:t>
      </w:r>
    </w:p>
    <w:p w:rsidR="0039394E" w:rsidRPr="00507603" w:rsidRDefault="0039394E" w:rsidP="0039394E">
      <w:pPr>
        <w:spacing w:line="554" w:lineRule="exact"/>
        <w:ind w:firstLineChars="200" w:firstLine="632"/>
        <w:rPr>
          <w:color w:val="000000"/>
          <w:szCs w:val="32"/>
        </w:rPr>
      </w:pPr>
      <w:r w:rsidRPr="00507603">
        <w:rPr>
          <w:rFonts w:eastAsia="黑体" w:hint="eastAsia"/>
          <w:color w:val="000000"/>
          <w:szCs w:val="32"/>
        </w:rPr>
        <w:t>第五条</w:t>
      </w:r>
      <w:r w:rsidRPr="00507603">
        <w:rPr>
          <w:color w:val="000000"/>
          <w:szCs w:val="32"/>
        </w:rPr>
        <w:t xml:space="preserve">  </w:t>
      </w:r>
      <w:r w:rsidRPr="00507603">
        <w:rPr>
          <w:rFonts w:hint="eastAsia"/>
          <w:color w:val="000000"/>
          <w:szCs w:val="32"/>
        </w:rPr>
        <w:t>积极引导银行、信托、证券、保险、基金等机构，通过贷款、参股、投贷联动等多种方式，对我市重点扶持的战略性新兴产业领域企业予以支持。</w:t>
      </w:r>
    </w:p>
    <w:p w:rsidR="0039394E" w:rsidRPr="00507603" w:rsidRDefault="0039394E" w:rsidP="0039394E">
      <w:pPr>
        <w:spacing w:line="554" w:lineRule="exact"/>
        <w:ind w:firstLineChars="200" w:firstLine="632"/>
        <w:rPr>
          <w:color w:val="000000"/>
          <w:szCs w:val="32"/>
        </w:rPr>
      </w:pPr>
      <w:r w:rsidRPr="00507603">
        <w:rPr>
          <w:rFonts w:eastAsia="黑体" w:hint="eastAsia"/>
          <w:color w:val="000000"/>
          <w:szCs w:val="32"/>
        </w:rPr>
        <w:t>第六条</w:t>
      </w:r>
      <w:r w:rsidRPr="00507603">
        <w:rPr>
          <w:color w:val="000000"/>
          <w:szCs w:val="32"/>
        </w:rPr>
        <w:t xml:space="preserve">  </w:t>
      </w:r>
      <w:r w:rsidRPr="00507603">
        <w:rPr>
          <w:rFonts w:hint="eastAsia"/>
          <w:color w:val="000000"/>
          <w:szCs w:val="32"/>
        </w:rPr>
        <w:t>依据《中共铜陵市委铜陵市人民政府关于加快狮子山国家高新技术产业开发区发展的意见》（铜发〔</w:t>
      </w:r>
      <w:r w:rsidRPr="00507603">
        <w:rPr>
          <w:color w:val="000000"/>
          <w:szCs w:val="32"/>
        </w:rPr>
        <w:t>2017</w:t>
      </w:r>
      <w:r w:rsidRPr="00507603">
        <w:rPr>
          <w:rFonts w:hint="eastAsia"/>
          <w:color w:val="000000"/>
          <w:szCs w:val="32"/>
        </w:rPr>
        <w:t>〕</w:t>
      </w:r>
      <w:r w:rsidRPr="00507603">
        <w:rPr>
          <w:color w:val="000000"/>
          <w:szCs w:val="32"/>
        </w:rPr>
        <w:t>34</w:t>
      </w:r>
      <w:r w:rsidRPr="00507603">
        <w:rPr>
          <w:rFonts w:hint="eastAsia"/>
          <w:color w:val="000000"/>
          <w:szCs w:val="32"/>
        </w:rPr>
        <w:t>号），鼓励和支持狮子山国家高新技术产业开发区发展，在政策方面给予适当倾斜。</w:t>
      </w:r>
    </w:p>
    <w:p w:rsidR="0039394E" w:rsidRPr="00507603" w:rsidRDefault="0039394E" w:rsidP="0039394E">
      <w:pPr>
        <w:spacing w:line="554" w:lineRule="exact"/>
        <w:rPr>
          <w:color w:val="000000"/>
          <w:szCs w:val="32"/>
        </w:rPr>
      </w:pPr>
    </w:p>
    <w:p w:rsidR="0039394E" w:rsidRPr="00507603" w:rsidRDefault="0039394E" w:rsidP="0039394E">
      <w:pPr>
        <w:spacing w:line="554" w:lineRule="exact"/>
        <w:jc w:val="center"/>
        <w:rPr>
          <w:rFonts w:eastAsia="黑体"/>
          <w:color w:val="000000"/>
          <w:szCs w:val="32"/>
        </w:rPr>
      </w:pPr>
      <w:r w:rsidRPr="00507603">
        <w:rPr>
          <w:rFonts w:eastAsia="黑体" w:hint="eastAsia"/>
          <w:color w:val="000000"/>
          <w:szCs w:val="32"/>
        </w:rPr>
        <w:t>第二章</w:t>
      </w:r>
      <w:r w:rsidRPr="00507603">
        <w:rPr>
          <w:rFonts w:eastAsia="黑体"/>
          <w:color w:val="000000"/>
          <w:szCs w:val="32"/>
        </w:rPr>
        <w:t xml:space="preserve">  </w:t>
      </w:r>
      <w:r w:rsidRPr="00507603">
        <w:rPr>
          <w:rFonts w:eastAsia="黑体" w:hint="eastAsia"/>
          <w:color w:val="000000"/>
          <w:szCs w:val="32"/>
        </w:rPr>
        <w:t>引导资金的支持对象和支持方式</w:t>
      </w:r>
    </w:p>
    <w:p w:rsidR="0039394E" w:rsidRPr="00507603" w:rsidRDefault="0039394E" w:rsidP="0039394E">
      <w:pPr>
        <w:spacing w:line="554" w:lineRule="exact"/>
        <w:rPr>
          <w:rFonts w:eastAsia="黑体"/>
          <w:color w:val="000000"/>
          <w:szCs w:val="32"/>
        </w:rPr>
      </w:pPr>
    </w:p>
    <w:p w:rsidR="0039394E" w:rsidRPr="00507603" w:rsidRDefault="0039394E" w:rsidP="0039394E">
      <w:pPr>
        <w:spacing w:line="554" w:lineRule="exact"/>
        <w:ind w:firstLineChars="200" w:firstLine="632"/>
        <w:rPr>
          <w:color w:val="000000"/>
          <w:szCs w:val="32"/>
        </w:rPr>
      </w:pPr>
      <w:r w:rsidRPr="00507603">
        <w:rPr>
          <w:rFonts w:eastAsia="黑体" w:hint="eastAsia"/>
          <w:color w:val="000000"/>
          <w:szCs w:val="32"/>
        </w:rPr>
        <w:t>第七条</w:t>
      </w:r>
      <w:r w:rsidRPr="00507603">
        <w:rPr>
          <w:color w:val="000000"/>
          <w:szCs w:val="32"/>
        </w:rPr>
        <w:t xml:space="preserve">  </w:t>
      </w:r>
      <w:r w:rsidRPr="00507603">
        <w:rPr>
          <w:rFonts w:hint="eastAsia"/>
          <w:color w:val="000000"/>
          <w:szCs w:val="32"/>
        </w:rPr>
        <w:t>引导资金支持的企业，应具备以下基本条件：</w:t>
      </w:r>
    </w:p>
    <w:p w:rsidR="0039394E" w:rsidRPr="00507603" w:rsidRDefault="0039394E" w:rsidP="0039394E">
      <w:pPr>
        <w:spacing w:line="554" w:lineRule="exact"/>
        <w:ind w:firstLineChars="203" w:firstLine="641"/>
        <w:rPr>
          <w:color w:val="000000"/>
          <w:szCs w:val="32"/>
        </w:rPr>
      </w:pPr>
      <w:r w:rsidRPr="00507603">
        <w:rPr>
          <w:rFonts w:hint="eastAsia"/>
          <w:color w:val="000000"/>
          <w:szCs w:val="32"/>
        </w:rPr>
        <w:t>（一）企业注册地和纳税地在我市范围内。</w:t>
      </w:r>
    </w:p>
    <w:p w:rsidR="0039394E" w:rsidRPr="00507603" w:rsidRDefault="0039394E" w:rsidP="0039394E">
      <w:pPr>
        <w:spacing w:line="554" w:lineRule="exact"/>
        <w:ind w:firstLineChars="203" w:firstLine="641"/>
        <w:rPr>
          <w:color w:val="000000"/>
          <w:szCs w:val="32"/>
        </w:rPr>
      </w:pPr>
      <w:r w:rsidRPr="00507603">
        <w:rPr>
          <w:rFonts w:hint="eastAsia"/>
          <w:color w:val="000000"/>
          <w:szCs w:val="32"/>
        </w:rPr>
        <w:t>（二）企业技术和管理团队稳定、素质较高。</w:t>
      </w:r>
    </w:p>
    <w:p w:rsidR="0039394E" w:rsidRPr="00507603" w:rsidRDefault="0039394E" w:rsidP="0039394E">
      <w:pPr>
        <w:spacing w:line="554" w:lineRule="exact"/>
        <w:ind w:firstLineChars="203" w:firstLine="641"/>
        <w:rPr>
          <w:color w:val="000000"/>
          <w:szCs w:val="32"/>
        </w:rPr>
      </w:pPr>
      <w:r w:rsidRPr="00507603">
        <w:rPr>
          <w:rFonts w:hint="eastAsia"/>
          <w:color w:val="000000"/>
          <w:szCs w:val="32"/>
        </w:rPr>
        <w:t>（三）符合战略性新兴产业发展方向，具有先进的技术和良好的发展前景。</w:t>
      </w:r>
    </w:p>
    <w:p w:rsidR="0039394E" w:rsidRPr="00507603" w:rsidRDefault="0039394E" w:rsidP="0039394E">
      <w:pPr>
        <w:spacing w:line="554" w:lineRule="exact"/>
        <w:ind w:firstLineChars="203" w:firstLine="641"/>
        <w:rPr>
          <w:color w:val="000000"/>
          <w:szCs w:val="32"/>
        </w:rPr>
      </w:pPr>
      <w:r w:rsidRPr="00507603">
        <w:rPr>
          <w:rFonts w:hint="eastAsia"/>
          <w:color w:val="000000"/>
          <w:szCs w:val="32"/>
        </w:rPr>
        <w:t>（四）企业管理和运作规范，无不良信用记录。</w:t>
      </w:r>
    </w:p>
    <w:p w:rsidR="0039394E" w:rsidRPr="00507603" w:rsidRDefault="0039394E" w:rsidP="0039394E">
      <w:pPr>
        <w:spacing w:line="554" w:lineRule="exact"/>
        <w:ind w:firstLineChars="203" w:firstLine="641"/>
        <w:rPr>
          <w:color w:val="000000"/>
          <w:szCs w:val="32"/>
        </w:rPr>
      </w:pPr>
      <w:r w:rsidRPr="00507603">
        <w:rPr>
          <w:rFonts w:hint="eastAsia"/>
          <w:color w:val="000000"/>
          <w:szCs w:val="32"/>
        </w:rPr>
        <w:t>（五）符合申报指南中指定的其他具体条件。</w:t>
      </w:r>
    </w:p>
    <w:p w:rsidR="0039394E" w:rsidRPr="00507603" w:rsidRDefault="0039394E" w:rsidP="0039394E">
      <w:pPr>
        <w:spacing w:line="554" w:lineRule="exact"/>
        <w:ind w:firstLine="630"/>
        <w:rPr>
          <w:color w:val="000000"/>
          <w:szCs w:val="32"/>
        </w:rPr>
      </w:pPr>
      <w:r w:rsidRPr="00507603">
        <w:rPr>
          <w:rFonts w:eastAsia="黑体" w:hint="eastAsia"/>
          <w:color w:val="000000"/>
          <w:szCs w:val="32"/>
        </w:rPr>
        <w:t>第八条</w:t>
      </w:r>
      <w:r w:rsidRPr="00507603">
        <w:rPr>
          <w:color w:val="000000"/>
          <w:szCs w:val="32"/>
        </w:rPr>
        <w:t xml:space="preserve">  </w:t>
      </w:r>
      <w:r w:rsidRPr="00507603">
        <w:rPr>
          <w:rFonts w:hint="eastAsia"/>
          <w:color w:val="000000"/>
          <w:szCs w:val="32"/>
        </w:rPr>
        <w:t>引导资金主要采取以下支持方式：</w:t>
      </w:r>
    </w:p>
    <w:p w:rsidR="0039394E" w:rsidRPr="00507603" w:rsidRDefault="0039394E" w:rsidP="0039394E">
      <w:pPr>
        <w:spacing w:line="554" w:lineRule="exact"/>
        <w:ind w:firstLine="630"/>
        <w:rPr>
          <w:color w:val="000000"/>
          <w:szCs w:val="32"/>
        </w:rPr>
      </w:pPr>
      <w:r w:rsidRPr="00507603">
        <w:rPr>
          <w:rFonts w:hint="eastAsia"/>
          <w:color w:val="000000"/>
          <w:szCs w:val="32"/>
        </w:rPr>
        <w:t>（一）市级基地建设后补助。后补助资金用于支持市级基地</w:t>
      </w:r>
      <w:r w:rsidRPr="00507603">
        <w:rPr>
          <w:rFonts w:hint="eastAsia"/>
          <w:color w:val="000000"/>
          <w:szCs w:val="32"/>
        </w:rPr>
        <w:lastRenderedPageBreak/>
        <w:t>企业发展、重大项目建设以及园区基础设施建设等，年度安排资金</w:t>
      </w:r>
      <w:r w:rsidRPr="00507603">
        <w:rPr>
          <w:color w:val="000000"/>
          <w:szCs w:val="32"/>
        </w:rPr>
        <w:t>8000</w:t>
      </w:r>
      <w:r w:rsidRPr="00507603">
        <w:rPr>
          <w:rFonts w:hint="eastAsia"/>
          <w:color w:val="000000"/>
          <w:szCs w:val="32"/>
        </w:rPr>
        <w:t>万元。</w:t>
      </w:r>
    </w:p>
    <w:p w:rsidR="0039394E" w:rsidRPr="00507603" w:rsidRDefault="0039394E" w:rsidP="0039394E">
      <w:pPr>
        <w:spacing w:line="554" w:lineRule="exact"/>
        <w:ind w:firstLine="630"/>
        <w:rPr>
          <w:color w:val="000000"/>
          <w:szCs w:val="32"/>
        </w:rPr>
      </w:pPr>
      <w:r w:rsidRPr="00507603">
        <w:rPr>
          <w:rFonts w:hint="eastAsia"/>
          <w:color w:val="000000"/>
          <w:szCs w:val="32"/>
        </w:rPr>
        <w:t>（二）贷款担保。重点支持中小微型企业科技研发和项目建设融资，年度安排资金</w:t>
      </w:r>
      <w:r w:rsidRPr="00507603">
        <w:rPr>
          <w:color w:val="000000"/>
          <w:szCs w:val="32"/>
        </w:rPr>
        <w:t>6000</w:t>
      </w:r>
      <w:r w:rsidRPr="00507603">
        <w:rPr>
          <w:rFonts w:hint="eastAsia"/>
          <w:color w:val="000000"/>
          <w:szCs w:val="32"/>
        </w:rPr>
        <w:t>万元。</w:t>
      </w:r>
    </w:p>
    <w:p w:rsidR="0039394E" w:rsidRPr="00507603" w:rsidRDefault="0039394E" w:rsidP="0039394E">
      <w:pPr>
        <w:spacing w:line="554" w:lineRule="exact"/>
        <w:ind w:firstLine="630"/>
        <w:rPr>
          <w:color w:val="000000"/>
          <w:spacing w:val="-4"/>
          <w:szCs w:val="32"/>
        </w:rPr>
      </w:pPr>
      <w:r w:rsidRPr="00507603">
        <w:rPr>
          <w:rFonts w:hint="eastAsia"/>
          <w:color w:val="000000"/>
          <w:szCs w:val="32"/>
        </w:rPr>
        <w:t>（三）奖</w:t>
      </w:r>
      <w:r w:rsidRPr="00507603">
        <w:rPr>
          <w:rFonts w:hint="eastAsia"/>
          <w:color w:val="000000"/>
          <w:spacing w:val="-4"/>
          <w:szCs w:val="32"/>
        </w:rPr>
        <w:t>励补助。用于战略性新兴产业发展平台建设补助、突出贡献战略性新兴产业企业奖励、新认定省战略性新兴产业企业工作经费补助、新认定省重大新兴产业工程和专项工作经费补助、政府购买战略性新兴产业领域的社会服务，年度安排资金</w:t>
      </w:r>
      <w:r w:rsidRPr="00507603">
        <w:rPr>
          <w:color w:val="000000"/>
          <w:spacing w:val="-4"/>
          <w:szCs w:val="32"/>
        </w:rPr>
        <w:t>1000</w:t>
      </w:r>
      <w:r w:rsidRPr="00507603">
        <w:rPr>
          <w:rFonts w:hint="eastAsia"/>
          <w:color w:val="000000"/>
          <w:spacing w:val="-4"/>
          <w:szCs w:val="32"/>
        </w:rPr>
        <w:t>万元。</w:t>
      </w:r>
    </w:p>
    <w:p w:rsidR="0039394E" w:rsidRPr="00507603" w:rsidRDefault="0039394E" w:rsidP="0039394E">
      <w:pPr>
        <w:spacing w:line="554" w:lineRule="exact"/>
        <w:rPr>
          <w:color w:val="000000"/>
          <w:szCs w:val="32"/>
        </w:rPr>
      </w:pPr>
    </w:p>
    <w:p w:rsidR="0039394E" w:rsidRPr="00507603" w:rsidRDefault="0039394E" w:rsidP="0039394E">
      <w:pPr>
        <w:spacing w:line="554" w:lineRule="exact"/>
        <w:jc w:val="center"/>
        <w:rPr>
          <w:rFonts w:eastAsia="黑体"/>
          <w:color w:val="000000"/>
          <w:szCs w:val="32"/>
        </w:rPr>
      </w:pPr>
      <w:r w:rsidRPr="00507603">
        <w:rPr>
          <w:rFonts w:eastAsia="黑体" w:hint="eastAsia"/>
          <w:color w:val="000000"/>
          <w:szCs w:val="32"/>
        </w:rPr>
        <w:t>第三章</w:t>
      </w:r>
      <w:r w:rsidRPr="00507603">
        <w:rPr>
          <w:rFonts w:eastAsia="黑体"/>
          <w:color w:val="000000"/>
          <w:szCs w:val="32"/>
        </w:rPr>
        <w:t xml:space="preserve">  </w:t>
      </w:r>
      <w:r w:rsidRPr="00507603">
        <w:rPr>
          <w:rFonts w:eastAsia="黑体" w:hint="eastAsia"/>
          <w:color w:val="000000"/>
          <w:szCs w:val="32"/>
        </w:rPr>
        <w:t>市级基地建设后补助管理</w:t>
      </w:r>
    </w:p>
    <w:p w:rsidR="0039394E" w:rsidRPr="00507603" w:rsidRDefault="0039394E" w:rsidP="0039394E">
      <w:pPr>
        <w:spacing w:line="554" w:lineRule="exact"/>
        <w:rPr>
          <w:rFonts w:eastAsia="黑体"/>
          <w:color w:val="000000"/>
          <w:szCs w:val="32"/>
        </w:rPr>
      </w:pPr>
    </w:p>
    <w:p w:rsidR="0039394E" w:rsidRPr="00507603" w:rsidRDefault="0039394E" w:rsidP="0039394E">
      <w:pPr>
        <w:spacing w:line="554" w:lineRule="exact"/>
        <w:ind w:firstLine="630"/>
        <w:rPr>
          <w:color w:val="000000"/>
          <w:szCs w:val="32"/>
        </w:rPr>
      </w:pPr>
      <w:r w:rsidRPr="00507603">
        <w:rPr>
          <w:rFonts w:eastAsia="黑体" w:hint="eastAsia"/>
          <w:color w:val="000000"/>
          <w:szCs w:val="32"/>
        </w:rPr>
        <w:t>第九条</w:t>
      </w:r>
      <w:r w:rsidRPr="00507603">
        <w:rPr>
          <w:color w:val="000000"/>
          <w:szCs w:val="32"/>
        </w:rPr>
        <w:t xml:space="preserve">  </w:t>
      </w:r>
      <w:r w:rsidRPr="00507603">
        <w:rPr>
          <w:rFonts w:hint="eastAsia"/>
          <w:color w:val="000000"/>
          <w:szCs w:val="32"/>
        </w:rPr>
        <w:t>根据《铜陵市人民政府关于建设市级战略性新兴产业集聚发展基地的意见》（铜政〔</w:t>
      </w:r>
      <w:r w:rsidRPr="00507603">
        <w:rPr>
          <w:color w:val="000000"/>
          <w:szCs w:val="32"/>
        </w:rPr>
        <w:t>2016</w:t>
      </w:r>
      <w:r w:rsidRPr="00507603">
        <w:rPr>
          <w:rFonts w:hint="eastAsia"/>
          <w:color w:val="000000"/>
          <w:szCs w:val="32"/>
        </w:rPr>
        <w:t>〕</w:t>
      </w:r>
      <w:r w:rsidRPr="00507603">
        <w:rPr>
          <w:color w:val="000000"/>
          <w:szCs w:val="32"/>
        </w:rPr>
        <w:t>49</w:t>
      </w:r>
      <w:r w:rsidRPr="00507603">
        <w:rPr>
          <w:rFonts w:hint="eastAsia"/>
          <w:color w:val="000000"/>
          <w:szCs w:val="32"/>
        </w:rPr>
        <w:t>号）和配套修订文件精神，按照市政府与基地所在县（园）区签订的工作目标责任书，对县（园）区进行年度考核并给予后补助。</w:t>
      </w:r>
    </w:p>
    <w:p w:rsidR="0039394E" w:rsidRPr="00507603" w:rsidRDefault="0039394E" w:rsidP="0039394E">
      <w:pPr>
        <w:spacing w:line="554" w:lineRule="exact"/>
        <w:ind w:firstLine="629"/>
        <w:rPr>
          <w:color w:val="000000"/>
          <w:szCs w:val="32"/>
        </w:rPr>
      </w:pPr>
      <w:r w:rsidRPr="00507603">
        <w:rPr>
          <w:rFonts w:hint="eastAsia"/>
          <w:color w:val="000000"/>
          <w:szCs w:val="32"/>
        </w:rPr>
        <w:t>（一）后补助资金安排</w:t>
      </w:r>
      <w:r w:rsidRPr="00507603">
        <w:rPr>
          <w:color w:val="000000"/>
          <w:szCs w:val="32"/>
        </w:rPr>
        <w:t>8000</w:t>
      </w:r>
      <w:r w:rsidRPr="00507603">
        <w:rPr>
          <w:rFonts w:hint="eastAsia"/>
          <w:color w:val="000000"/>
          <w:szCs w:val="32"/>
        </w:rPr>
        <w:t>万元以上支持基地建设。每年由市推进“三重一创”建设工作领导小组办公室（以下简称“领导小组办公室”）根据《铜陵市市级战略性新兴产业集聚发展基地考核办法（修订版）》开展考核工作，并根据上年度考核结果进行后补助。县（园）区后补助资金以</w:t>
      </w:r>
      <w:r w:rsidRPr="00507603">
        <w:rPr>
          <w:color w:val="000000"/>
          <w:szCs w:val="32"/>
        </w:rPr>
        <w:t>8000</w:t>
      </w:r>
      <w:r w:rsidRPr="00507603">
        <w:rPr>
          <w:rFonts w:hint="eastAsia"/>
          <w:color w:val="000000"/>
          <w:szCs w:val="32"/>
        </w:rPr>
        <w:t>万元为基数，按该县（园）区考核得分占所有县（园）区考核得分总和的比重进行分配；考核得分</w:t>
      </w:r>
      <w:r w:rsidRPr="00507603">
        <w:rPr>
          <w:color w:val="000000"/>
          <w:szCs w:val="32"/>
        </w:rPr>
        <w:t>60</w:t>
      </w:r>
      <w:r w:rsidRPr="00507603">
        <w:rPr>
          <w:rFonts w:hint="eastAsia"/>
          <w:color w:val="000000"/>
          <w:szCs w:val="32"/>
        </w:rPr>
        <w:t>分以下的不予补助。</w:t>
      </w:r>
    </w:p>
    <w:p w:rsidR="0039394E" w:rsidRPr="00507603" w:rsidRDefault="0039394E" w:rsidP="0039394E">
      <w:pPr>
        <w:ind w:firstLine="629"/>
        <w:rPr>
          <w:color w:val="000000"/>
          <w:szCs w:val="32"/>
        </w:rPr>
      </w:pPr>
      <w:r w:rsidRPr="00507603">
        <w:rPr>
          <w:rFonts w:hint="eastAsia"/>
          <w:color w:val="000000"/>
          <w:szCs w:val="32"/>
        </w:rPr>
        <w:t>（二）各县（园）区依据《铜陵市市级战略性新兴产业集聚</w:t>
      </w:r>
      <w:r w:rsidRPr="00507603">
        <w:rPr>
          <w:rFonts w:hint="eastAsia"/>
          <w:color w:val="000000"/>
          <w:szCs w:val="32"/>
        </w:rPr>
        <w:lastRenderedPageBreak/>
        <w:t>发展基地建设专项资金管理办法（修订版）》制定相应的资金和项目管理办法，对后补助资金和项目进行管理。补助资金用于支持市级基地重大项目建设、新产品研发和关键技术产业化、重大技术装备和关键零部件及新工艺示范应用、关键共性技术研发、创新创业服务平台建设及园区基础设施建设等方面，其中用于园区基础设施建设方面的资金应不超过补助资金的</w:t>
      </w:r>
      <w:r w:rsidRPr="00507603">
        <w:rPr>
          <w:color w:val="000000"/>
          <w:szCs w:val="32"/>
        </w:rPr>
        <w:t>40%</w:t>
      </w:r>
      <w:r w:rsidRPr="00507603">
        <w:rPr>
          <w:rFonts w:hint="eastAsia"/>
          <w:color w:val="000000"/>
          <w:szCs w:val="32"/>
        </w:rPr>
        <w:t>。</w:t>
      </w:r>
    </w:p>
    <w:p w:rsidR="0039394E" w:rsidRPr="00507603" w:rsidRDefault="0039394E" w:rsidP="0039394E">
      <w:pPr>
        <w:ind w:firstLine="629"/>
        <w:rPr>
          <w:color w:val="000000"/>
          <w:szCs w:val="32"/>
        </w:rPr>
      </w:pPr>
      <w:r w:rsidRPr="00507603">
        <w:rPr>
          <w:rFonts w:hint="eastAsia"/>
          <w:color w:val="000000"/>
          <w:szCs w:val="32"/>
        </w:rPr>
        <w:t>（三）市级基地考核办法和专项资金管理办法由市发改委会同市财政局修订印发</w:t>
      </w:r>
      <w:r w:rsidRPr="00507603">
        <w:rPr>
          <w:rFonts w:hint="eastAsia"/>
          <w:color w:val="000000"/>
          <w:szCs w:val="32"/>
        </w:rPr>
        <w:t>,</w:t>
      </w:r>
      <w:r w:rsidRPr="00507603">
        <w:rPr>
          <w:rFonts w:hint="eastAsia"/>
          <w:color w:val="000000"/>
          <w:szCs w:val="32"/>
        </w:rPr>
        <w:t>每年考核后，领导小组办公室根据铜政〔</w:t>
      </w:r>
      <w:r w:rsidRPr="00507603">
        <w:rPr>
          <w:color w:val="000000"/>
          <w:szCs w:val="32"/>
        </w:rPr>
        <w:t>2016</w:t>
      </w:r>
      <w:r w:rsidRPr="00507603">
        <w:rPr>
          <w:rFonts w:hint="eastAsia"/>
          <w:color w:val="000000"/>
          <w:szCs w:val="32"/>
        </w:rPr>
        <w:t>〕</w:t>
      </w:r>
      <w:r w:rsidRPr="00507603">
        <w:rPr>
          <w:color w:val="000000"/>
          <w:szCs w:val="32"/>
        </w:rPr>
        <w:t>49</w:t>
      </w:r>
      <w:r w:rsidRPr="00507603">
        <w:rPr>
          <w:rFonts w:hint="eastAsia"/>
          <w:color w:val="000000"/>
          <w:szCs w:val="32"/>
        </w:rPr>
        <w:t>号文和配套修订文件对基地企业名单调整一次，用于下一年度基地考评，具体名单由市发改委、市财政局、市经信委、市统计局等单位在县（园）区申报的基础上共同研究确定。</w:t>
      </w:r>
    </w:p>
    <w:p w:rsidR="0039394E" w:rsidRPr="00507603" w:rsidRDefault="0039394E" w:rsidP="0039394E">
      <w:pPr>
        <w:ind w:firstLine="629"/>
        <w:rPr>
          <w:color w:val="000000"/>
          <w:szCs w:val="32"/>
        </w:rPr>
      </w:pPr>
      <w:r w:rsidRPr="00507603">
        <w:rPr>
          <w:rFonts w:hint="eastAsia"/>
          <w:color w:val="000000"/>
          <w:szCs w:val="32"/>
        </w:rPr>
        <w:t>（四）为及时发挥财政资金使用效益，市财政局可按“先预拨后结算”的形式下达各县（园）区后补助资金，考核前先按后补助资金的</w:t>
      </w:r>
      <w:r w:rsidRPr="00507603">
        <w:rPr>
          <w:color w:val="000000"/>
          <w:szCs w:val="32"/>
        </w:rPr>
        <w:t>50%</w:t>
      </w:r>
      <w:r w:rsidRPr="00507603">
        <w:rPr>
          <w:rFonts w:hint="eastAsia"/>
          <w:color w:val="000000"/>
          <w:szCs w:val="32"/>
        </w:rPr>
        <w:t>进行预拨，考核后再统一结算。考核得分</w:t>
      </w:r>
      <w:r w:rsidRPr="00507603">
        <w:rPr>
          <w:color w:val="000000"/>
          <w:szCs w:val="32"/>
        </w:rPr>
        <w:t>60</w:t>
      </w:r>
      <w:r w:rsidRPr="00507603">
        <w:rPr>
          <w:rFonts w:hint="eastAsia"/>
          <w:color w:val="000000"/>
          <w:szCs w:val="32"/>
        </w:rPr>
        <w:t>分以下的县（园）区，市财政局将预拨资金扣回。</w:t>
      </w:r>
    </w:p>
    <w:p w:rsidR="0039394E" w:rsidRPr="00507603" w:rsidRDefault="0039394E" w:rsidP="0039394E">
      <w:pPr>
        <w:ind w:firstLine="629"/>
        <w:rPr>
          <w:color w:val="000000"/>
          <w:spacing w:val="-6"/>
          <w:szCs w:val="32"/>
        </w:rPr>
      </w:pPr>
      <w:r w:rsidRPr="00507603">
        <w:rPr>
          <w:rFonts w:hint="eastAsia"/>
          <w:color w:val="000000"/>
          <w:szCs w:val="32"/>
        </w:rPr>
        <w:t>（五）后</w:t>
      </w:r>
      <w:r w:rsidRPr="00507603">
        <w:rPr>
          <w:rFonts w:hint="eastAsia"/>
          <w:color w:val="000000"/>
          <w:spacing w:val="-6"/>
          <w:szCs w:val="32"/>
        </w:rPr>
        <w:t>补助资金全部下达后，县（园）区原则上在</w:t>
      </w:r>
      <w:r w:rsidRPr="00507603">
        <w:rPr>
          <w:color w:val="000000"/>
          <w:spacing w:val="-6"/>
          <w:szCs w:val="32"/>
        </w:rPr>
        <w:t>2</w:t>
      </w:r>
      <w:r w:rsidRPr="00507603">
        <w:rPr>
          <w:rFonts w:hint="eastAsia"/>
          <w:color w:val="000000"/>
          <w:spacing w:val="-6"/>
          <w:szCs w:val="32"/>
        </w:rPr>
        <w:t>个月内完成资金分配，资金分配方案报领导小组办公室和市财政局备案。</w:t>
      </w:r>
    </w:p>
    <w:p w:rsidR="0039394E" w:rsidRPr="00507603" w:rsidRDefault="0039394E" w:rsidP="0039394E">
      <w:pPr>
        <w:ind w:firstLine="63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第四章</w:t>
      </w:r>
      <w:r w:rsidRPr="00507603">
        <w:rPr>
          <w:rFonts w:eastAsia="黑体"/>
          <w:color w:val="000000"/>
          <w:szCs w:val="32"/>
        </w:rPr>
        <w:t xml:space="preserve">  </w:t>
      </w:r>
      <w:r w:rsidRPr="00507603">
        <w:rPr>
          <w:rFonts w:eastAsia="黑体" w:hint="eastAsia"/>
          <w:color w:val="000000"/>
          <w:szCs w:val="32"/>
        </w:rPr>
        <w:t>贷款担保管理</w:t>
      </w:r>
    </w:p>
    <w:p w:rsidR="0039394E" w:rsidRPr="00507603" w:rsidRDefault="0039394E" w:rsidP="0039394E">
      <w:pPr>
        <w:rPr>
          <w:rFonts w:eastAsia="黑体"/>
          <w:color w:val="000000"/>
          <w:szCs w:val="32"/>
        </w:rPr>
      </w:pPr>
    </w:p>
    <w:p w:rsidR="0039394E" w:rsidRPr="00507603" w:rsidRDefault="0039394E" w:rsidP="0039394E">
      <w:pPr>
        <w:ind w:firstLine="630"/>
        <w:rPr>
          <w:color w:val="000000"/>
          <w:szCs w:val="32"/>
        </w:rPr>
      </w:pPr>
      <w:r w:rsidRPr="00507603">
        <w:rPr>
          <w:rFonts w:eastAsia="黑体" w:hint="eastAsia"/>
          <w:color w:val="000000"/>
          <w:szCs w:val="32"/>
        </w:rPr>
        <w:t>第十条</w:t>
      </w:r>
      <w:r w:rsidRPr="00507603">
        <w:rPr>
          <w:color w:val="000000"/>
          <w:szCs w:val="32"/>
        </w:rPr>
        <w:t xml:space="preserve">  </w:t>
      </w:r>
      <w:r w:rsidRPr="00507603">
        <w:rPr>
          <w:rFonts w:hint="eastAsia"/>
          <w:color w:val="000000"/>
          <w:szCs w:val="32"/>
        </w:rPr>
        <w:t>作为贷款担保的执行机构，指定担保公司负责制定贷款担保管理办法、担保贷款使用的监督事宜，建立严密的担保</w:t>
      </w:r>
      <w:r w:rsidRPr="00507603">
        <w:rPr>
          <w:rFonts w:hint="eastAsia"/>
          <w:color w:val="000000"/>
          <w:szCs w:val="32"/>
        </w:rPr>
        <w:lastRenderedPageBreak/>
        <w:t>评估制度，严格执行科学的决策程序，采用先进的项目评价系统，加强对担保项目的风险评估审查。</w:t>
      </w:r>
    </w:p>
    <w:p w:rsidR="0039394E" w:rsidRPr="00507603" w:rsidRDefault="0039394E" w:rsidP="0039394E">
      <w:pPr>
        <w:ind w:firstLine="630"/>
        <w:rPr>
          <w:color w:val="000000"/>
          <w:szCs w:val="32"/>
        </w:rPr>
      </w:pPr>
      <w:r w:rsidRPr="00507603">
        <w:rPr>
          <w:rFonts w:eastAsia="黑体" w:hint="eastAsia"/>
          <w:color w:val="000000"/>
          <w:szCs w:val="32"/>
        </w:rPr>
        <w:t>第十一条</w:t>
      </w:r>
      <w:r w:rsidRPr="00507603">
        <w:rPr>
          <w:color w:val="000000"/>
          <w:szCs w:val="32"/>
        </w:rPr>
        <w:t xml:space="preserve">  </w:t>
      </w:r>
      <w:r w:rsidRPr="00507603">
        <w:rPr>
          <w:rFonts w:hint="eastAsia"/>
          <w:color w:val="000000"/>
          <w:szCs w:val="32"/>
        </w:rPr>
        <w:t>指定担保公司应积极采取反担保措施，可要求申保企业以其合法的财产（包括股权）抵押或质押，提供反担保。同时，应主动创新担保方式，对信誉好、效益高但抵押额不足的企业，在实施信用审查的基础上，提供一定额度的信用担保。</w:t>
      </w:r>
    </w:p>
    <w:p w:rsidR="0039394E" w:rsidRPr="00507603" w:rsidRDefault="0039394E" w:rsidP="0039394E">
      <w:pPr>
        <w:ind w:firstLine="630"/>
        <w:rPr>
          <w:color w:val="000000"/>
          <w:szCs w:val="32"/>
        </w:rPr>
      </w:pPr>
      <w:r w:rsidRPr="00507603">
        <w:rPr>
          <w:rFonts w:eastAsia="黑体" w:hint="eastAsia"/>
          <w:color w:val="000000"/>
          <w:szCs w:val="32"/>
        </w:rPr>
        <w:t>第十二条</w:t>
      </w:r>
      <w:r w:rsidRPr="00507603">
        <w:rPr>
          <w:color w:val="000000"/>
          <w:szCs w:val="32"/>
        </w:rPr>
        <w:t xml:space="preserve">  </w:t>
      </w:r>
      <w:r w:rsidRPr="00507603">
        <w:rPr>
          <w:rFonts w:hint="eastAsia"/>
          <w:color w:val="000000"/>
          <w:szCs w:val="32"/>
        </w:rPr>
        <w:t>根据财政部、工信部《中小企业信用担保资金管理办法》（财企〔</w:t>
      </w:r>
      <w:r w:rsidRPr="00507603">
        <w:rPr>
          <w:color w:val="000000"/>
          <w:szCs w:val="32"/>
        </w:rPr>
        <w:t>2012</w:t>
      </w:r>
      <w:r w:rsidRPr="00507603">
        <w:rPr>
          <w:rFonts w:hint="eastAsia"/>
          <w:color w:val="000000"/>
          <w:szCs w:val="32"/>
        </w:rPr>
        <w:t>〕</w:t>
      </w:r>
      <w:r w:rsidRPr="00507603">
        <w:rPr>
          <w:color w:val="000000"/>
          <w:szCs w:val="32"/>
        </w:rPr>
        <w:t>97</w:t>
      </w:r>
      <w:r w:rsidRPr="00507603">
        <w:rPr>
          <w:rFonts w:hint="eastAsia"/>
          <w:color w:val="000000"/>
          <w:szCs w:val="32"/>
        </w:rPr>
        <w:t>号），指定担保公司的平均年担保费不超过银行同期贷款基准利率的</w:t>
      </w:r>
      <w:r w:rsidRPr="00507603">
        <w:rPr>
          <w:color w:val="000000"/>
          <w:szCs w:val="32"/>
        </w:rPr>
        <w:t>50%</w:t>
      </w:r>
      <w:r w:rsidRPr="00507603">
        <w:rPr>
          <w:rFonts w:hint="eastAsia"/>
          <w:color w:val="000000"/>
          <w:szCs w:val="32"/>
        </w:rPr>
        <w:t>。被担保企业如期返还贷款后，担保资本金由指定担保公司仍按原渠道、方式滚动使用。</w:t>
      </w:r>
    </w:p>
    <w:p w:rsidR="0039394E" w:rsidRPr="00507603" w:rsidRDefault="0039394E" w:rsidP="0039394E">
      <w:pPr>
        <w:ind w:firstLine="630"/>
        <w:rPr>
          <w:color w:val="000000"/>
          <w:szCs w:val="32"/>
        </w:rPr>
      </w:pPr>
      <w:r w:rsidRPr="00507603">
        <w:rPr>
          <w:rFonts w:eastAsia="黑体" w:hint="eastAsia"/>
          <w:color w:val="000000"/>
          <w:szCs w:val="32"/>
        </w:rPr>
        <w:t>第十三条</w:t>
      </w:r>
      <w:r w:rsidRPr="00507603">
        <w:rPr>
          <w:color w:val="000000"/>
          <w:szCs w:val="32"/>
        </w:rPr>
        <w:t xml:space="preserve">  </w:t>
      </w:r>
      <w:r w:rsidRPr="00507603">
        <w:rPr>
          <w:rFonts w:hint="eastAsia"/>
          <w:color w:val="000000"/>
          <w:szCs w:val="32"/>
        </w:rPr>
        <w:t>指定担保公司要加强对担保项目的跟踪，完善对申保企业的事前评估、事中监控、事后追偿与处置机制；在担保企业违法、违规及风险不可控的情况下，依法采取相应措施并向政府相关部门报告。</w:t>
      </w:r>
    </w:p>
    <w:p w:rsidR="0039394E" w:rsidRPr="00507603" w:rsidRDefault="0039394E" w:rsidP="0039394E">
      <w:pPr>
        <w:ind w:firstLineChars="199" w:firstLine="629"/>
        <w:rPr>
          <w:color w:val="000000"/>
          <w:szCs w:val="32"/>
        </w:rPr>
      </w:pPr>
      <w:r w:rsidRPr="00507603">
        <w:rPr>
          <w:rFonts w:eastAsia="黑体" w:hint="eastAsia"/>
          <w:color w:val="000000"/>
          <w:szCs w:val="32"/>
        </w:rPr>
        <w:t>第十四条</w:t>
      </w:r>
      <w:r w:rsidRPr="00507603">
        <w:rPr>
          <w:color w:val="000000"/>
          <w:szCs w:val="32"/>
        </w:rPr>
        <w:t xml:space="preserve">  </w:t>
      </w:r>
      <w:r w:rsidRPr="00507603">
        <w:rPr>
          <w:rFonts w:hint="eastAsia"/>
          <w:color w:val="000000"/>
          <w:szCs w:val="32"/>
        </w:rPr>
        <w:t>指定担保公司在为有关企业提供贷款担保的同时，积极利用本专项资金担保收益部分，为贷款企业提供接续贷款（资金）服务。</w:t>
      </w:r>
    </w:p>
    <w:p w:rsidR="0039394E" w:rsidRPr="00507603" w:rsidRDefault="0039394E" w:rsidP="0039394E">
      <w:pPr>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第五章</w:t>
      </w:r>
      <w:r w:rsidRPr="00507603">
        <w:rPr>
          <w:rFonts w:eastAsia="黑体"/>
          <w:color w:val="000000"/>
          <w:szCs w:val="32"/>
        </w:rPr>
        <w:t xml:space="preserve">  </w:t>
      </w:r>
      <w:r w:rsidRPr="00507603">
        <w:rPr>
          <w:rFonts w:eastAsia="黑体" w:hint="eastAsia"/>
          <w:color w:val="000000"/>
          <w:szCs w:val="32"/>
        </w:rPr>
        <w:t>奖励补助管理</w:t>
      </w:r>
    </w:p>
    <w:p w:rsidR="0039394E" w:rsidRPr="00507603" w:rsidRDefault="0039394E" w:rsidP="0039394E">
      <w:pPr>
        <w:rPr>
          <w:rFonts w:eastAsia="黑体"/>
          <w:color w:val="000000"/>
          <w:szCs w:val="32"/>
        </w:rPr>
      </w:pPr>
    </w:p>
    <w:p w:rsidR="0039394E" w:rsidRPr="00507603" w:rsidRDefault="0039394E" w:rsidP="0039394E">
      <w:pPr>
        <w:ind w:firstLine="630"/>
        <w:rPr>
          <w:color w:val="000000"/>
          <w:szCs w:val="32"/>
        </w:rPr>
      </w:pPr>
      <w:r w:rsidRPr="00507603">
        <w:rPr>
          <w:rFonts w:eastAsia="黑体" w:hint="eastAsia"/>
          <w:color w:val="000000"/>
          <w:szCs w:val="32"/>
        </w:rPr>
        <w:t>第十五条</w:t>
      </w:r>
      <w:r w:rsidRPr="00507603">
        <w:rPr>
          <w:color w:val="000000"/>
          <w:szCs w:val="32"/>
        </w:rPr>
        <w:t xml:space="preserve">  </w:t>
      </w:r>
      <w:r w:rsidRPr="00507603">
        <w:rPr>
          <w:rFonts w:hint="eastAsia"/>
          <w:color w:val="000000"/>
          <w:szCs w:val="32"/>
        </w:rPr>
        <w:t>对新认定的，或在相应层级组织的运行评估中获优秀等次的战略性新兴产业发展平台给予奖励：</w:t>
      </w:r>
    </w:p>
    <w:p w:rsidR="0039394E" w:rsidRPr="00507603" w:rsidRDefault="0039394E" w:rsidP="0039394E">
      <w:pPr>
        <w:ind w:firstLine="630"/>
        <w:rPr>
          <w:color w:val="000000"/>
          <w:szCs w:val="32"/>
        </w:rPr>
      </w:pPr>
      <w:r w:rsidRPr="00507603">
        <w:rPr>
          <w:rFonts w:hint="eastAsia"/>
          <w:color w:val="000000"/>
          <w:szCs w:val="32"/>
        </w:rPr>
        <w:lastRenderedPageBreak/>
        <w:t>对新认定的国家级工程研究中心、工程实验室，一次性奖励</w:t>
      </w:r>
      <w:r w:rsidRPr="00507603">
        <w:rPr>
          <w:color w:val="000000"/>
          <w:szCs w:val="32"/>
        </w:rPr>
        <w:t>150</w:t>
      </w:r>
      <w:r w:rsidRPr="00507603">
        <w:rPr>
          <w:rFonts w:hint="eastAsia"/>
          <w:color w:val="000000"/>
          <w:szCs w:val="32"/>
        </w:rPr>
        <w:t>万元。对新认定的国家级企业技术中心，一次性奖励</w:t>
      </w:r>
      <w:r w:rsidRPr="00507603">
        <w:rPr>
          <w:color w:val="000000"/>
          <w:szCs w:val="32"/>
        </w:rPr>
        <w:t>50</w:t>
      </w:r>
      <w:r w:rsidRPr="00507603">
        <w:rPr>
          <w:rFonts w:hint="eastAsia"/>
          <w:color w:val="000000"/>
          <w:szCs w:val="32"/>
        </w:rPr>
        <w:t>万元。</w:t>
      </w:r>
    </w:p>
    <w:p w:rsidR="0039394E" w:rsidRPr="00507603" w:rsidRDefault="0039394E" w:rsidP="0039394E">
      <w:pPr>
        <w:ind w:firstLine="630"/>
        <w:rPr>
          <w:color w:val="000000"/>
          <w:szCs w:val="32"/>
        </w:rPr>
      </w:pPr>
      <w:r w:rsidRPr="00507603">
        <w:rPr>
          <w:rFonts w:hint="eastAsia"/>
          <w:color w:val="000000"/>
          <w:szCs w:val="32"/>
        </w:rPr>
        <w:t>对新认定的省级工程研究中心、工程实验室，一次性奖励</w:t>
      </w:r>
      <w:r w:rsidRPr="00507603">
        <w:rPr>
          <w:color w:val="000000"/>
          <w:szCs w:val="32"/>
        </w:rPr>
        <w:t>50</w:t>
      </w:r>
      <w:r w:rsidRPr="00507603">
        <w:rPr>
          <w:rFonts w:hint="eastAsia"/>
          <w:color w:val="000000"/>
          <w:szCs w:val="32"/>
        </w:rPr>
        <w:t>万元。</w:t>
      </w:r>
    </w:p>
    <w:p w:rsidR="0039394E" w:rsidRPr="00507603" w:rsidRDefault="0039394E" w:rsidP="0039394E">
      <w:pPr>
        <w:ind w:firstLine="630"/>
        <w:rPr>
          <w:color w:val="000000"/>
          <w:szCs w:val="32"/>
        </w:rPr>
      </w:pPr>
      <w:r w:rsidRPr="00507603">
        <w:rPr>
          <w:rFonts w:hint="eastAsia"/>
          <w:color w:val="000000"/>
          <w:szCs w:val="32"/>
        </w:rPr>
        <w:t>对国家级工程研究中心、工程实验室、企业技术中心在国家组织的运行评估中获优秀等次的，一次性奖励</w:t>
      </w:r>
      <w:r w:rsidRPr="00507603">
        <w:rPr>
          <w:color w:val="000000"/>
          <w:szCs w:val="32"/>
        </w:rPr>
        <w:t>50</w:t>
      </w:r>
      <w:r w:rsidRPr="00507603">
        <w:rPr>
          <w:rFonts w:hint="eastAsia"/>
          <w:color w:val="000000"/>
          <w:szCs w:val="32"/>
        </w:rPr>
        <w:t>万元。</w:t>
      </w:r>
    </w:p>
    <w:p w:rsidR="0039394E" w:rsidRPr="00507603" w:rsidRDefault="0039394E" w:rsidP="0039394E">
      <w:pPr>
        <w:ind w:firstLine="630"/>
        <w:rPr>
          <w:color w:val="000000"/>
          <w:szCs w:val="32"/>
        </w:rPr>
      </w:pPr>
      <w:r w:rsidRPr="00507603">
        <w:rPr>
          <w:rFonts w:eastAsia="黑体" w:hint="eastAsia"/>
          <w:color w:val="000000"/>
          <w:szCs w:val="32"/>
        </w:rPr>
        <w:t>第十六条</w:t>
      </w:r>
      <w:r w:rsidRPr="00507603">
        <w:rPr>
          <w:color w:val="000000"/>
          <w:szCs w:val="32"/>
        </w:rPr>
        <w:t xml:space="preserve">  </w:t>
      </w:r>
      <w:r w:rsidRPr="00507603">
        <w:rPr>
          <w:rFonts w:hint="eastAsia"/>
          <w:color w:val="000000"/>
          <w:szCs w:val="32"/>
        </w:rPr>
        <w:t>对全市经济社会发展、产业升级调整和资源型城市转型做出突出贡献的新兴产业企业进行奖励。每年按一季度、上半年、三季度和全年四个报告期，对全市省认定战略性新兴产业企业的产值占比（企业产值占全市省认定战略性新兴产业企业总产值的比重）和增长贡献率（企业产值同比增量占全市省认定战略性新兴产业企业总产值同比增量的比重）分别进行排名。对单项排名前十的企业，分别按照产值占比、增长贡献率，给予每个百分点</w:t>
      </w:r>
      <w:r w:rsidRPr="00507603">
        <w:rPr>
          <w:color w:val="000000"/>
          <w:szCs w:val="32"/>
        </w:rPr>
        <w:t>0.5</w:t>
      </w:r>
      <w:r w:rsidRPr="00507603">
        <w:rPr>
          <w:rFonts w:hint="eastAsia"/>
          <w:color w:val="000000"/>
          <w:szCs w:val="32"/>
        </w:rPr>
        <w:t>万元的奖励。产值占比排名前十的企业如产值同比增长低于</w:t>
      </w:r>
      <w:r w:rsidRPr="00507603">
        <w:rPr>
          <w:color w:val="000000"/>
          <w:szCs w:val="32"/>
        </w:rPr>
        <w:t>10%</w:t>
      </w:r>
      <w:r w:rsidRPr="00507603">
        <w:rPr>
          <w:rFonts w:hint="eastAsia"/>
          <w:color w:val="000000"/>
          <w:szCs w:val="32"/>
        </w:rPr>
        <w:t>则不予奖励，增长贡献率排名前十的企业如产值同比增长低于</w:t>
      </w:r>
      <w:r w:rsidRPr="00507603">
        <w:rPr>
          <w:color w:val="000000"/>
          <w:szCs w:val="32"/>
        </w:rPr>
        <w:t>20%</w:t>
      </w:r>
      <w:r w:rsidRPr="00507603">
        <w:rPr>
          <w:rFonts w:hint="eastAsia"/>
          <w:color w:val="000000"/>
          <w:szCs w:val="32"/>
        </w:rPr>
        <w:t>则不予奖励。四个报告期的奖励下一年度一次性兑现，单个企业最高奖励不超过</w:t>
      </w:r>
      <w:r w:rsidRPr="00507603">
        <w:rPr>
          <w:color w:val="000000"/>
          <w:szCs w:val="32"/>
        </w:rPr>
        <w:t>200</w:t>
      </w:r>
      <w:r w:rsidRPr="00507603">
        <w:rPr>
          <w:rFonts w:hint="eastAsia"/>
          <w:color w:val="000000"/>
          <w:szCs w:val="32"/>
        </w:rPr>
        <w:t>万元。</w:t>
      </w:r>
      <w:r w:rsidRPr="00507603">
        <w:rPr>
          <w:color w:val="000000"/>
          <w:szCs w:val="32"/>
        </w:rPr>
        <w:t> </w:t>
      </w:r>
    </w:p>
    <w:p w:rsidR="0039394E" w:rsidRPr="00507603" w:rsidRDefault="0039394E" w:rsidP="0039394E">
      <w:pPr>
        <w:ind w:firstLine="630"/>
        <w:rPr>
          <w:color w:val="000000"/>
          <w:szCs w:val="32"/>
        </w:rPr>
      </w:pPr>
      <w:r w:rsidRPr="00507603">
        <w:rPr>
          <w:rFonts w:eastAsia="黑体" w:hint="eastAsia"/>
          <w:color w:val="000000"/>
          <w:szCs w:val="32"/>
        </w:rPr>
        <w:t>第十七条</w:t>
      </w:r>
      <w:r w:rsidRPr="00507603">
        <w:rPr>
          <w:color w:val="000000"/>
          <w:szCs w:val="32"/>
        </w:rPr>
        <w:t xml:space="preserve">  </w:t>
      </w:r>
      <w:r w:rsidRPr="00507603">
        <w:rPr>
          <w:rFonts w:hint="eastAsia"/>
          <w:color w:val="000000"/>
          <w:szCs w:val="32"/>
        </w:rPr>
        <w:t>对首次认定的省战略性新兴产业企业，给予企业一次性奖励</w:t>
      </w:r>
      <w:r w:rsidRPr="00507603">
        <w:rPr>
          <w:color w:val="000000"/>
          <w:szCs w:val="32"/>
        </w:rPr>
        <w:t>10</w:t>
      </w:r>
      <w:r w:rsidRPr="00507603">
        <w:rPr>
          <w:rFonts w:hint="eastAsia"/>
          <w:color w:val="000000"/>
          <w:szCs w:val="32"/>
        </w:rPr>
        <w:t>万元。</w:t>
      </w:r>
    </w:p>
    <w:p w:rsidR="0039394E" w:rsidRPr="00507603" w:rsidRDefault="0039394E" w:rsidP="0039394E">
      <w:pPr>
        <w:ind w:firstLine="630"/>
        <w:rPr>
          <w:color w:val="000000"/>
          <w:szCs w:val="32"/>
        </w:rPr>
      </w:pPr>
      <w:r w:rsidRPr="00507603">
        <w:rPr>
          <w:rFonts w:eastAsia="黑体" w:hint="eastAsia"/>
          <w:color w:val="000000"/>
          <w:szCs w:val="32"/>
        </w:rPr>
        <w:t>第十八条</w:t>
      </w:r>
      <w:r w:rsidRPr="00507603">
        <w:rPr>
          <w:color w:val="000000"/>
          <w:szCs w:val="32"/>
        </w:rPr>
        <w:t xml:space="preserve">  </w:t>
      </w:r>
      <w:r w:rsidRPr="00507603">
        <w:rPr>
          <w:rFonts w:hint="eastAsia"/>
          <w:color w:val="000000"/>
          <w:szCs w:val="32"/>
        </w:rPr>
        <w:t>对新认定的省重大新兴产业工程和专项，给予申报县（园）区一次性工作经费</w:t>
      </w:r>
      <w:r w:rsidRPr="00507603">
        <w:rPr>
          <w:color w:val="000000"/>
          <w:szCs w:val="32"/>
        </w:rPr>
        <w:t>100</w:t>
      </w:r>
      <w:r w:rsidRPr="00507603">
        <w:rPr>
          <w:rFonts w:hint="eastAsia"/>
          <w:color w:val="000000"/>
          <w:szCs w:val="32"/>
        </w:rPr>
        <w:t>万元。</w:t>
      </w:r>
    </w:p>
    <w:p w:rsidR="0039394E" w:rsidRPr="00507603" w:rsidRDefault="0039394E" w:rsidP="0039394E">
      <w:pPr>
        <w:ind w:firstLine="630"/>
        <w:rPr>
          <w:color w:val="000000"/>
          <w:szCs w:val="32"/>
        </w:rPr>
      </w:pPr>
      <w:r w:rsidRPr="00507603">
        <w:rPr>
          <w:rFonts w:eastAsia="黑体" w:hint="eastAsia"/>
          <w:color w:val="000000"/>
          <w:szCs w:val="32"/>
        </w:rPr>
        <w:t>第十九条</w:t>
      </w:r>
      <w:r w:rsidRPr="00507603">
        <w:rPr>
          <w:color w:val="000000"/>
          <w:szCs w:val="32"/>
        </w:rPr>
        <w:t xml:space="preserve">  </w:t>
      </w:r>
      <w:r w:rsidRPr="00507603">
        <w:rPr>
          <w:rFonts w:hint="eastAsia"/>
          <w:color w:val="000000"/>
          <w:szCs w:val="32"/>
        </w:rPr>
        <w:t>每年安排一定资金用于政府购买战略性新兴产业</w:t>
      </w:r>
      <w:r w:rsidRPr="00507603">
        <w:rPr>
          <w:rFonts w:hint="eastAsia"/>
          <w:color w:val="000000"/>
          <w:szCs w:val="32"/>
        </w:rPr>
        <w:lastRenderedPageBreak/>
        <w:t>领域的社会服务，主要包括有关规划编制、专家咨询评审、项目谋划论证、企业经营管理诊断、国家</w:t>
      </w:r>
      <w:r w:rsidRPr="00507603">
        <w:rPr>
          <w:color w:val="000000"/>
          <w:szCs w:val="32"/>
        </w:rPr>
        <w:t>PCB</w:t>
      </w:r>
      <w:r w:rsidRPr="00507603">
        <w:rPr>
          <w:rFonts w:hint="eastAsia"/>
          <w:color w:val="000000"/>
          <w:szCs w:val="32"/>
        </w:rPr>
        <w:t>质检中心服务企业检测费用等。</w:t>
      </w:r>
    </w:p>
    <w:p w:rsidR="0039394E" w:rsidRPr="00507603" w:rsidRDefault="0039394E" w:rsidP="0039394E">
      <w:pPr>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第六章</w:t>
      </w:r>
      <w:r w:rsidRPr="00507603">
        <w:rPr>
          <w:rFonts w:eastAsia="黑体"/>
          <w:color w:val="000000"/>
          <w:szCs w:val="32"/>
        </w:rPr>
        <w:t xml:space="preserve">  </w:t>
      </w:r>
      <w:r w:rsidRPr="00507603">
        <w:rPr>
          <w:rFonts w:eastAsia="黑体" w:hint="eastAsia"/>
          <w:color w:val="000000"/>
          <w:szCs w:val="32"/>
        </w:rPr>
        <w:t>资金的申报、审核和拨付</w:t>
      </w:r>
    </w:p>
    <w:p w:rsidR="0039394E" w:rsidRPr="00507603" w:rsidRDefault="0039394E" w:rsidP="0039394E">
      <w:pPr>
        <w:rPr>
          <w:rFonts w:eastAsia="黑体"/>
          <w:color w:val="000000"/>
          <w:szCs w:val="32"/>
        </w:rPr>
      </w:pPr>
    </w:p>
    <w:p w:rsidR="0039394E" w:rsidRPr="00507603" w:rsidRDefault="0039394E" w:rsidP="0039394E">
      <w:pPr>
        <w:ind w:firstLineChars="200" w:firstLine="632"/>
        <w:rPr>
          <w:color w:val="000000"/>
          <w:szCs w:val="32"/>
        </w:rPr>
      </w:pPr>
      <w:r w:rsidRPr="00507603">
        <w:rPr>
          <w:rFonts w:eastAsia="黑体" w:hint="eastAsia"/>
          <w:color w:val="000000"/>
          <w:szCs w:val="32"/>
        </w:rPr>
        <w:t>第二十条</w:t>
      </w:r>
      <w:r w:rsidRPr="00507603">
        <w:rPr>
          <w:color w:val="000000"/>
          <w:szCs w:val="32"/>
        </w:rPr>
        <w:t xml:space="preserve">  </w:t>
      </w:r>
      <w:r w:rsidRPr="00507603">
        <w:rPr>
          <w:rFonts w:hint="eastAsia"/>
          <w:color w:val="000000"/>
          <w:szCs w:val="32"/>
        </w:rPr>
        <w:t>资金的申报、审核与拨付：</w:t>
      </w:r>
    </w:p>
    <w:p w:rsidR="0039394E" w:rsidRPr="00507603" w:rsidRDefault="0039394E" w:rsidP="0039394E">
      <w:pPr>
        <w:ind w:firstLineChars="200" w:firstLine="632"/>
        <w:rPr>
          <w:color w:val="000000"/>
          <w:szCs w:val="32"/>
        </w:rPr>
      </w:pPr>
      <w:r w:rsidRPr="00507603">
        <w:rPr>
          <w:rFonts w:hint="eastAsia"/>
          <w:color w:val="000000"/>
          <w:szCs w:val="32"/>
        </w:rPr>
        <w:t>（一）申报。市级基地建设后补助不需申报，由领导小组办公室按照《铜陵市市级战略性新兴产业集聚发展基地考核办法（修订版）》组织考核兑现。奖励补助由参与申报的单位向领导小组办公室递交申报材料。贷款担保向市担保控股集团有限公司申报，后续流程按照市担保控股集团相关规定执行。</w:t>
      </w:r>
    </w:p>
    <w:p w:rsidR="0039394E" w:rsidRPr="00507603" w:rsidRDefault="0039394E" w:rsidP="0039394E">
      <w:pPr>
        <w:ind w:firstLineChars="200" w:firstLine="632"/>
        <w:rPr>
          <w:color w:val="000000"/>
          <w:szCs w:val="32"/>
        </w:rPr>
      </w:pPr>
      <w:r w:rsidRPr="00507603">
        <w:rPr>
          <w:rFonts w:hint="eastAsia"/>
          <w:color w:val="000000"/>
          <w:szCs w:val="32"/>
        </w:rPr>
        <w:t>（二）审核。领导小组办公室受理申报后，组织市发改委、市财政局、市经信委、市统计局等单位对奖励补助申报材料及支持额度进行审核，形成资金计划草案并上报市政府。经市政府审定后，对拟支持单位名单进行公示。</w:t>
      </w:r>
    </w:p>
    <w:p w:rsidR="0039394E" w:rsidRPr="00507603" w:rsidRDefault="0039394E" w:rsidP="0039394E">
      <w:pPr>
        <w:ind w:firstLineChars="200" w:firstLine="632"/>
        <w:rPr>
          <w:color w:val="000000"/>
          <w:szCs w:val="32"/>
        </w:rPr>
      </w:pPr>
      <w:r w:rsidRPr="00507603">
        <w:rPr>
          <w:rFonts w:hint="eastAsia"/>
          <w:color w:val="000000"/>
          <w:szCs w:val="32"/>
        </w:rPr>
        <w:t>（三）拨付。公示结束后，经市政府同意，市发改委、市财政局下达资金计划。市财政局根据资金计划，按照预算资金拨付程序支付资金。</w:t>
      </w:r>
    </w:p>
    <w:p w:rsidR="0039394E" w:rsidRPr="00507603" w:rsidRDefault="0039394E" w:rsidP="0039394E">
      <w:pPr>
        <w:ind w:firstLineChars="200" w:firstLine="632"/>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第七章</w:t>
      </w:r>
      <w:r w:rsidRPr="00507603">
        <w:rPr>
          <w:rFonts w:eastAsia="黑体"/>
          <w:color w:val="000000"/>
          <w:szCs w:val="32"/>
        </w:rPr>
        <w:t xml:space="preserve">  </w:t>
      </w:r>
      <w:r w:rsidRPr="00507603">
        <w:rPr>
          <w:rFonts w:eastAsia="黑体" w:hint="eastAsia"/>
          <w:color w:val="000000"/>
          <w:szCs w:val="32"/>
        </w:rPr>
        <w:t>建立监督检查、绩效管理机制</w:t>
      </w:r>
    </w:p>
    <w:p w:rsidR="0039394E" w:rsidRPr="00507603" w:rsidRDefault="0039394E" w:rsidP="0039394E">
      <w:pPr>
        <w:rPr>
          <w:rFonts w:eastAsia="黑体"/>
          <w:color w:val="000000"/>
          <w:szCs w:val="32"/>
        </w:rPr>
      </w:pPr>
    </w:p>
    <w:p w:rsidR="0039394E" w:rsidRPr="00507603" w:rsidRDefault="0039394E" w:rsidP="0039394E">
      <w:pPr>
        <w:ind w:firstLineChars="200" w:firstLine="632"/>
        <w:rPr>
          <w:color w:val="000000"/>
          <w:szCs w:val="32"/>
        </w:rPr>
      </w:pPr>
      <w:r w:rsidRPr="00507603">
        <w:rPr>
          <w:rFonts w:eastAsia="黑体" w:hint="eastAsia"/>
          <w:color w:val="000000"/>
          <w:szCs w:val="32"/>
        </w:rPr>
        <w:lastRenderedPageBreak/>
        <w:t>第二十一条</w:t>
      </w:r>
      <w:r w:rsidRPr="00507603">
        <w:rPr>
          <w:color w:val="000000"/>
          <w:szCs w:val="32"/>
        </w:rPr>
        <w:t xml:space="preserve">  </w:t>
      </w:r>
      <w:r w:rsidRPr="00507603">
        <w:rPr>
          <w:rFonts w:hint="eastAsia"/>
          <w:color w:val="000000"/>
          <w:szCs w:val="32"/>
        </w:rPr>
        <w:t>建立健全协调报告制度。各县（园）区负责跟踪了解辖区内市级基地企业运营状况，帮助企业协调解决问题，提高资金使用效率。各县（园）区应每半年向领导小组办公室报送市级基地企业情况报告，重大问题随时向领导小组办公室报告。</w:t>
      </w:r>
    </w:p>
    <w:p w:rsidR="0039394E" w:rsidRPr="00507603" w:rsidRDefault="0039394E" w:rsidP="0039394E">
      <w:pPr>
        <w:ind w:firstLine="630"/>
        <w:rPr>
          <w:color w:val="000000"/>
          <w:szCs w:val="32"/>
        </w:rPr>
      </w:pPr>
      <w:r w:rsidRPr="00507603">
        <w:rPr>
          <w:rFonts w:eastAsia="黑体" w:hint="eastAsia"/>
          <w:color w:val="000000"/>
          <w:szCs w:val="32"/>
        </w:rPr>
        <w:t>第二十二条</w:t>
      </w:r>
      <w:r w:rsidRPr="00507603">
        <w:rPr>
          <w:color w:val="000000"/>
          <w:szCs w:val="32"/>
        </w:rPr>
        <w:t xml:space="preserve">  </w:t>
      </w:r>
      <w:r w:rsidRPr="00507603">
        <w:rPr>
          <w:rFonts w:hint="eastAsia"/>
          <w:color w:val="000000"/>
          <w:szCs w:val="32"/>
        </w:rPr>
        <w:t>建立健全绩效评价制度。由市财政局委托第三方专业机构对引导资金的使用情况（包括基地后补助、贷款担保、奖励补助等）开展绩效评估，作为下一年度调整引导资金额度及使用方式的主要依据。</w:t>
      </w:r>
    </w:p>
    <w:p w:rsidR="0039394E" w:rsidRPr="00507603" w:rsidRDefault="0039394E" w:rsidP="0039394E">
      <w:pPr>
        <w:ind w:firstLine="630"/>
        <w:rPr>
          <w:color w:val="000000"/>
          <w:szCs w:val="32"/>
        </w:rPr>
      </w:pPr>
      <w:r w:rsidRPr="00507603">
        <w:rPr>
          <w:rFonts w:eastAsia="黑体" w:hint="eastAsia"/>
          <w:color w:val="000000"/>
          <w:szCs w:val="32"/>
        </w:rPr>
        <w:t>第二十三条</w:t>
      </w:r>
      <w:r w:rsidRPr="00507603">
        <w:rPr>
          <w:color w:val="000000"/>
          <w:szCs w:val="32"/>
        </w:rPr>
        <w:t xml:space="preserve">  </w:t>
      </w:r>
      <w:r w:rsidRPr="00507603">
        <w:rPr>
          <w:rFonts w:hint="eastAsia"/>
          <w:color w:val="000000"/>
          <w:szCs w:val="32"/>
        </w:rPr>
        <w:t>建立健全监督检查机制。市财政局、审计局等部门依据职能分工，对引导资金的管理和使用情况进行监督。对弄虚作假骗取财政资金以及挤占、截留或挪用财政资金等违法违规行为</w:t>
      </w:r>
      <w:r w:rsidRPr="00507603">
        <w:rPr>
          <w:color w:val="000000"/>
          <w:szCs w:val="32"/>
        </w:rPr>
        <w:t xml:space="preserve">, </w:t>
      </w:r>
      <w:r w:rsidRPr="00507603">
        <w:rPr>
          <w:rFonts w:hint="eastAsia"/>
          <w:color w:val="000000"/>
          <w:szCs w:val="32"/>
        </w:rPr>
        <w:t>一经查实，将追回已经拨付的引导资金，并依照相关法律法规予以处理、处罚。</w:t>
      </w:r>
    </w:p>
    <w:p w:rsidR="0039394E" w:rsidRPr="00507603" w:rsidRDefault="0039394E" w:rsidP="0039394E">
      <w:pPr>
        <w:ind w:firstLineChars="200" w:firstLine="632"/>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第八章</w:t>
      </w:r>
      <w:r w:rsidRPr="00507603">
        <w:rPr>
          <w:rFonts w:eastAsia="黑体"/>
          <w:color w:val="000000"/>
          <w:szCs w:val="32"/>
        </w:rPr>
        <w:t xml:space="preserve">  </w:t>
      </w:r>
      <w:r w:rsidRPr="00507603">
        <w:rPr>
          <w:rFonts w:eastAsia="黑体" w:hint="eastAsia"/>
          <w:color w:val="000000"/>
          <w:szCs w:val="32"/>
        </w:rPr>
        <w:t>附</w:t>
      </w:r>
      <w:r w:rsidRPr="00507603">
        <w:rPr>
          <w:rFonts w:eastAsia="黑体"/>
          <w:color w:val="000000"/>
          <w:szCs w:val="32"/>
        </w:rPr>
        <w:t xml:space="preserve">  </w:t>
      </w:r>
      <w:r w:rsidRPr="00507603">
        <w:rPr>
          <w:rFonts w:eastAsia="黑体" w:hint="eastAsia"/>
          <w:color w:val="000000"/>
          <w:szCs w:val="32"/>
        </w:rPr>
        <w:t>则</w:t>
      </w:r>
    </w:p>
    <w:p w:rsidR="0039394E" w:rsidRPr="00507603" w:rsidRDefault="0039394E" w:rsidP="0039394E">
      <w:pPr>
        <w:rPr>
          <w:rFonts w:eastAsia="黑体"/>
          <w:color w:val="000000"/>
          <w:szCs w:val="32"/>
        </w:rPr>
      </w:pPr>
    </w:p>
    <w:p w:rsidR="0039394E" w:rsidRPr="00507603" w:rsidRDefault="0039394E" w:rsidP="0039394E">
      <w:pPr>
        <w:ind w:firstLineChars="200" w:firstLine="632"/>
        <w:rPr>
          <w:color w:val="000000"/>
          <w:szCs w:val="32"/>
        </w:rPr>
      </w:pPr>
      <w:r w:rsidRPr="00507603">
        <w:rPr>
          <w:rFonts w:eastAsia="黑体" w:hint="eastAsia"/>
          <w:color w:val="000000"/>
          <w:szCs w:val="32"/>
        </w:rPr>
        <w:t>第二十四条</w:t>
      </w:r>
      <w:r w:rsidRPr="00507603">
        <w:rPr>
          <w:color w:val="000000"/>
          <w:szCs w:val="32"/>
        </w:rPr>
        <w:t xml:space="preserve">  </w:t>
      </w:r>
      <w:r w:rsidRPr="00507603">
        <w:rPr>
          <w:rFonts w:hint="eastAsia"/>
          <w:color w:val="000000"/>
          <w:szCs w:val="32"/>
        </w:rPr>
        <w:t>本办法与市级其他财政专项政策不重复享受，择高标准执行。</w:t>
      </w:r>
    </w:p>
    <w:p w:rsidR="0039394E" w:rsidRPr="00507603" w:rsidRDefault="0039394E" w:rsidP="0039394E">
      <w:pPr>
        <w:ind w:firstLineChars="200" w:firstLine="632"/>
        <w:rPr>
          <w:color w:val="000000"/>
          <w:szCs w:val="32"/>
        </w:rPr>
      </w:pPr>
      <w:r w:rsidRPr="00507603">
        <w:rPr>
          <w:rFonts w:eastAsia="黑体" w:hint="eastAsia"/>
          <w:color w:val="000000"/>
          <w:szCs w:val="32"/>
        </w:rPr>
        <w:t>第二十五条</w:t>
      </w:r>
      <w:r w:rsidRPr="00507603">
        <w:rPr>
          <w:color w:val="000000"/>
          <w:szCs w:val="32"/>
        </w:rPr>
        <w:t xml:space="preserve">  </w:t>
      </w:r>
      <w:r w:rsidRPr="00507603">
        <w:rPr>
          <w:rFonts w:hint="eastAsia"/>
          <w:color w:val="000000"/>
          <w:szCs w:val="32"/>
        </w:rPr>
        <w:t>本办法由领导小组办公室组织相关部门负责解释。</w:t>
      </w:r>
    </w:p>
    <w:p w:rsidR="0039394E" w:rsidRPr="004D6F26" w:rsidRDefault="0039394E" w:rsidP="004D6F26">
      <w:pPr>
        <w:ind w:firstLineChars="200" w:firstLine="632"/>
        <w:rPr>
          <w:color w:val="000000"/>
          <w:szCs w:val="32"/>
        </w:rPr>
      </w:pPr>
      <w:r w:rsidRPr="00507603">
        <w:rPr>
          <w:rFonts w:eastAsia="黑体" w:hint="eastAsia"/>
          <w:color w:val="000000"/>
          <w:szCs w:val="32"/>
        </w:rPr>
        <w:t>第二十六条</w:t>
      </w:r>
      <w:r w:rsidRPr="00507603">
        <w:rPr>
          <w:color w:val="000000"/>
          <w:szCs w:val="32"/>
        </w:rPr>
        <w:t xml:space="preserve">  </w:t>
      </w:r>
      <w:r w:rsidRPr="00507603">
        <w:rPr>
          <w:rFonts w:hint="eastAsia"/>
          <w:color w:val="000000"/>
          <w:szCs w:val="32"/>
        </w:rPr>
        <w:t>本办法自印发之日起施行，原《铜陵市战略性新兴产业发展引导资金管理暂行办法（</w:t>
      </w:r>
      <w:r w:rsidRPr="00507603">
        <w:rPr>
          <w:color w:val="000000"/>
          <w:szCs w:val="32"/>
        </w:rPr>
        <w:t>2017</w:t>
      </w:r>
      <w:r w:rsidRPr="00507603">
        <w:rPr>
          <w:rFonts w:hint="eastAsia"/>
          <w:color w:val="000000"/>
          <w:szCs w:val="32"/>
        </w:rPr>
        <w:t>年修订）》同时废止。</w:t>
      </w:r>
    </w:p>
    <w:p w:rsidR="0039394E" w:rsidRPr="00507603" w:rsidRDefault="0039394E" w:rsidP="0039394E">
      <w:pPr>
        <w:jc w:val="center"/>
        <w:rPr>
          <w:rFonts w:eastAsia="方正大标宋简体"/>
          <w:color w:val="000000"/>
          <w:sz w:val="44"/>
          <w:szCs w:val="44"/>
        </w:rPr>
      </w:pPr>
      <w:r w:rsidRPr="00507603">
        <w:rPr>
          <w:rFonts w:eastAsia="方正大标宋简体" w:hint="eastAsia"/>
          <w:color w:val="000000"/>
          <w:sz w:val="44"/>
          <w:szCs w:val="44"/>
        </w:rPr>
        <w:lastRenderedPageBreak/>
        <w:t>铜陵市工业转型升级专项资金管理暂行办法</w:t>
      </w:r>
    </w:p>
    <w:p w:rsidR="0039394E" w:rsidRPr="00507603" w:rsidRDefault="0039394E" w:rsidP="0039394E">
      <w:pPr>
        <w:jc w:val="center"/>
        <w:rPr>
          <w:rFonts w:eastAsia="楷体_GB2312"/>
          <w:color w:val="000000"/>
          <w:szCs w:val="32"/>
        </w:rPr>
      </w:pPr>
      <w:r w:rsidRPr="00507603">
        <w:rPr>
          <w:rFonts w:eastAsia="楷体_GB2312" w:hint="eastAsia"/>
          <w:color w:val="000000"/>
          <w:szCs w:val="32"/>
        </w:rPr>
        <w:t>（</w:t>
      </w:r>
      <w:r w:rsidRPr="00507603">
        <w:rPr>
          <w:rFonts w:eastAsia="楷体_GB2312"/>
          <w:color w:val="000000"/>
          <w:szCs w:val="32"/>
        </w:rPr>
        <w:t>2018</w:t>
      </w:r>
      <w:r w:rsidRPr="00507603">
        <w:rPr>
          <w:rFonts w:eastAsia="楷体_GB2312" w:hint="eastAsia"/>
          <w:color w:val="000000"/>
          <w:szCs w:val="32"/>
        </w:rPr>
        <w:t>年修订）</w:t>
      </w:r>
    </w:p>
    <w:p w:rsidR="0039394E" w:rsidRPr="00507603" w:rsidRDefault="0039394E" w:rsidP="0039394E">
      <w:pPr>
        <w:rPr>
          <w:rFonts w:eastAsia="方正小标宋简体"/>
          <w:color w:val="000000"/>
          <w:sz w:val="44"/>
          <w:szCs w:val="44"/>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第一章</w:t>
      </w:r>
      <w:r w:rsidRPr="00507603">
        <w:rPr>
          <w:rFonts w:eastAsia="黑体" w:hint="eastAsia"/>
          <w:color w:val="000000"/>
          <w:szCs w:val="32"/>
        </w:rPr>
        <w:t xml:space="preserve">  </w:t>
      </w:r>
      <w:r w:rsidRPr="00507603">
        <w:rPr>
          <w:rFonts w:eastAsia="黑体" w:hint="eastAsia"/>
          <w:color w:val="000000"/>
          <w:szCs w:val="32"/>
        </w:rPr>
        <w:t>总</w:t>
      </w:r>
      <w:r w:rsidRPr="00507603">
        <w:rPr>
          <w:rFonts w:eastAsia="黑体" w:hint="eastAsia"/>
          <w:color w:val="000000"/>
          <w:szCs w:val="32"/>
        </w:rPr>
        <w:t xml:space="preserve">  </w:t>
      </w:r>
      <w:r w:rsidRPr="00507603">
        <w:rPr>
          <w:rFonts w:eastAsia="黑体" w:hint="eastAsia"/>
          <w:color w:val="000000"/>
          <w:szCs w:val="32"/>
        </w:rPr>
        <w:t>则</w:t>
      </w:r>
    </w:p>
    <w:p w:rsidR="0039394E" w:rsidRPr="00507603" w:rsidRDefault="0039394E" w:rsidP="0039394E">
      <w:pPr>
        <w:rPr>
          <w:rFonts w:eastAsia="黑体"/>
          <w:color w:val="000000"/>
          <w:szCs w:val="32"/>
        </w:rPr>
      </w:pPr>
    </w:p>
    <w:p w:rsidR="0039394E" w:rsidRPr="00507603" w:rsidRDefault="0039394E" w:rsidP="0039394E">
      <w:pPr>
        <w:ind w:firstLine="640"/>
        <w:rPr>
          <w:color w:val="000000"/>
          <w:szCs w:val="32"/>
        </w:rPr>
      </w:pPr>
      <w:r w:rsidRPr="00507603">
        <w:rPr>
          <w:rFonts w:eastAsia="黑体" w:hint="eastAsia"/>
          <w:color w:val="000000"/>
          <w:szCs w:val="32"/>
        </w:rPr>
        <w:t>第一条</w:t>
      </w:r>
      <w:r w:rsidRPr="00507603">
        <w:rPr>
          <w:color w:val="000000"/>
          <w:szCs w:val="32"/>
        </w:rPr>
        <w:t xml:space="preserve">  </w:t>
      </w:r>
      <w:r w:rsidRPr="00507603">
        <w:rPr>
          <w:rFonts w:hint="eastAsia"/>
          <w:color w:val="000000"/>
          <w:szCs w:val="32"/>
        </w:rPr>
        <w:t>为推进我市工业发展方式转变，促进工业经济转型升级，根据《中共铜陵市委</w:t>
      </w:r>
      <w:r w:rsidRPr="00507603">
        <w:rPr>
          <w:color w:val="000000"/>
          <w:szCs w:val="32"/>
        </w:rPr>
        <w:t xml:space="preserve"> </w:t>
      </w:r>
      <w:r w:rsidRPr="00507603">
        <w:rPr>
          <w:rFonts w:hint="eastAsia"/>
          <w:color w:val="000000"/>
          <w:szCs w:val="32"/>
        </w:rPr>
        <w:t>铜陵市人民政府关于工业经济转型升级的实施意见》（铜发〔</w:t>
      </w:r>
      <w:r w:rsidRPr="00507603">
        <w:rPr>
          <w:color w:val="000000"/>
          <w:szCs w:val="32"/>
        </w:rPr>
        <w:t>2012</w:t>
      </w:r>
      <w:r w:rsidRPr="00507603">
        <w:rPr>
          <w:rFonts w:hint="eastAsia"/>
          <w:color w:val="000000"/>
          <w:szCs w:val="32"/>
        </w:rPr>
        <w:t>〕</w:t>
      </w:r>
      <w:r w:rsidRPr="00507603">
        <w:rPr>
          <w:color w:val="000000"/>
          <w:szCs w:val="32"/>
        </w:rPr>
        <w:t>9</w:t>
      </w:r>
      <w:r w:rsidRPr="00507603">
        <w:rPr>
          <w:rFonts w:hint="eastAsia"/>
          <w:color w:val="000000"/>
          <w:szCs w:val="32"/>
        </w:rPr>
        <w:t>号）、《铜陵市人民政府关于稳增长调结构促转型的若干意见》（铜政〔</w:t>
      </w:r>
      <w:r w:rsidRPr="00507603">
        <w:rPr>
          <w:color w:val="000000"/>
          <w:szCs w:val="32"/>
        </w:rPr>
        <w:t>2015</w:t>
      </w:r>
      <w:r w:rsidRPr="00507603">
        <w:rPr>
          <w:rFonts w:hint="eastAsia"/>
          <w:color w:val="000000"/>
          <w:szCs w:val="32"/>
        </w:rPr>
        <w:t>〕</w:t>
      </w:r>
      <w:r w:rsidRPr="00507603">
        <w:rPr>
          <w:color w:val="000000"/>
          <w:szCs w:val="32"/>
        </w:rPr>
        <w:t>15</w:t>
      </w:r>
      <w:r w:rsidRPr="00507603">
        <w:rPr>
          <w:rFonts w:hint="eastAsia"/>
          <w:color w:val="000000"/>
          <w:szCs w:val="32"/>
        </w:rPr>
        <w:t>号）、《中共铜陵市委</w:t>
      </w:r>
      <w:r w:rsidRPr="00507603">
        <w:rPr>
          <w:color w:val="000000"/>
          <w:szCs w:val="32"/>
        </w:rPr>
        <w:t xml:space="preserve"> </w:t>
      </w:r>
      <w:r w:rsidRPr="00507603">
        <w:rPr>
          <w:rFonts w:hint="eastAsia"/>
          <w:color w:val="000000"/>
          <w:szCs w:val="32"/>
        </w:rPr>
        <w:t>铜陵市人民政府关于加快创新驱动发展的实施意见》（铜发〔</w:t>
      </w:r>
      <w:r w:rsidRPr="00507603">
        <w:rPr>
          <w:color w:val="000000"/>
          <w:szCs w:val="32"/>
        </w:rPr>
        <w:t>2016</w:t>
      </w:r>
      <w:r w:rsidRPr="00507603">
        <w:rPr>
          <w:rFonts w:hint="eastAsia"/>
          <w:color w:val="000000"/>
          <w:szCs w:val="32"/>
        </w:rPr>
        <w:t>〕</w:t>
      </w:r>
      <w:r w:rsidRPr="00507603">
        <w:rPr>
          <w:color w:val="000000"/>
          <w:szCs w:val="32"/>
        </w:rPr>
        <w:t>32</w:t>
      </w:r>
      <w:r w:rsidRPr="00507603">
        <w:rPr>
          <w:rFonts w:hint="eastAsia"/>
          <w:color w:val="000000"/>
          <w:szCs w:val="32"/>
        </w:rPr>
        <w:t>号）精神，制定本办法。</w:t>
      </w:r>
    </w:p>
    <w:p w:rsidR="0039394E" w:rsidRPr="00507603" w:rsidRDefault="0039394E" w:rsidP="0039394E">
      <w:pPr>
        <w:ind w:firstLine="640"/>
        <w:rPr>
          <w:color w:val="000000"/>
          <w:szCs w:val="32"/>
        </w:rPr>
      </w:pPr>
      <w:r w:rsidRPr="00507603">
        <w:rPr>
          <w:rFonts w:eastAsia="黑体" w:hint="eastAsia"/>
          <w:color w:val="000000"/>
          <w:szCs w:val="32"/>
        </w:rPr>
        <w:t>第二条</w:t>
      </w:r>
      <w:r w:rsidRPr="00507603">
        <w:rPr>
          <w:color w:val="000000"/>
          <w:szCs w:val="32"/>
        </w:rPr>
        <w:t xml:space="preserve">  </w:t>
      </w:r>
      <w:r w:rsidRPr="00507603">
        <w:rPr>
          <w:rFonts w:hint="eastAsia"/>
          <w:color w:val="000000"/>
          <w:szCs w:val="32"/>
        </w:rPr>
        <w:t>工业转型升级财政专项资金按照“控制总量、优化结构、体现导向、注重绩效”的要求，实行预算管理，专款专用。</w:t>
      </w:r>
    </w:p>
    <w:p w:rsidR="0039394E" w:rsidRPr="00507603" w:rsidRDefault="0039394E" w:rsidP="0039394E">
      <w:pPr>
        <w:ind w:firstLine="660"/>
        <w:rPr>
          <w:color w:val="000000"/>
          <w:szCs w:val="32"/>
        </w:rPr>
      </w:pPr>
      <w:r w:rsidRPr="00507603">
        <w:rPr>
          <w:rFonts w:eastAsia="黑体" w:hint="eastAsia"/>
          <w:color w:val="000000"/>
          <w:szCs w:val="32"/>
        </w:rPr>
        <w:t>第三条</w:t>
      </w:r>
      <w:r w:rsidRPr="00507603">
        <w:rPr>
          <w:color w:val="000000"/>
          <w:szCs w:val="32"/>
        </w:rPr>
        <w:t xml:space="preserve">  </w:t>
      </w:r>
      <w:r w:rsidRPr="00507603">
        <w:rPr>
          <w:rFonts w:hint="eastAsia"/>
          <w:color w:val="000000"/>
          <w:szCs w:val="32"/>
        </w:rPr>
        <w:t>工业转型升级财政专项资金由市经信委、市财政局、市发改委、市环保局、市政府金融办按职责分工共同管理。</w:t>
      </w:r>
    </w:p>
    <w:p w:rsidR="0039394E" w:rsidRPr="00507603" w:rsidRDefault="0039394E" w:rsidP="0039394E">
      <w:pPr>
        <w:ind w:firstLine="66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第二章</w:t>
      </w:r>
      <w:r w:rsidRPr="00507603">
        <w:rPr>
          <w:rFonts w:eastAsia="黑体" w:hint="eastAsia"/>
          <w:color w:val="000000"/>
          <w:szCs w:val="32"/>
        </w:rPr>
        <w:t xml:space="preserve">  </w:t>
      </w:r>
      <w:r w:rsidRPr="00507603">
        <w:rPr>
          <w:rFonts w:eastAsia="黑体" w:hint="eastAsia"/>
          <w:color w:val="000000"/>
          <w:szCs w:val="32"/>
        </w:rPr>
        <w:t>使用安排原则</w:t>
      </w:r>
    </w:p>
    <w:p w:rsidR="0039394E" w:rsidRPr="00507603" w:rsidRDefault="0039394E" w:rsidP="0039394E">
      <w:pPr>
        <w:rPr>
          <w:rFonts w:eastAsia="黑体"/>
          <w:color w:val="000000"/>
          <w:szCs w:val="32"/>
        </w:rPr>
      </w:pPr>
    </w:p>
    <w:p w:rsidR="0039394E" w:rsidRPr="00507603" w:rsidRDefault="0039394E" w:rsidP="0039394E">
      <w:pPr>
        <w:ind w:firstLine="640"/>
        <w:rPr>
          <w:color w:val="000000"/>
          <w:szCs w:val="32"/>
        </w:rPr>
      </w:pPr>
      <w:r w:rsidRPr="00507603">
        <w:rPr>
          <w:rFonts w:eastAsia="黑体" w:hint="eastAsia"/>
          <w:color w:val="000000"/>
          <w:szCs w:val="32"/>
        </w:rPr>
        <w:t>第四条</w:t>
      </w:r>
      <w:r w:rsidRPr="00507603">
        <w:rPr>
          <w:color w:val="000000"/>
          <w:szCs w:val="32"/>
        </w:rPr>
        <w:t xml:space="preserve">  </w:t>
      </w:r>
      <w:r w:rsidRPr="00507603">
        <w:rPr>
          <w:rFonts w:hint="eastAsia"/>
          <w:color w:val="000000"/>
          <w:szCs w:val="32"/>
        </w:rPr>
        <w:t>工业转型升级财政专项资金的使用和安排应当坚持以下原则：</w:t>
      </w:r>
    </w:p>
    <w:p w:rsidR="0039394E" w:rsidRPr="00507603" w:rsidRDefault="0039394E" w:rsidP="0039394E">
      <w:pPr>
        <w:ind w:firstLine="640"/>
        <w:rPr>
          <w:color w:val="000000"/>
          <w:szCs w:val="32"/>
        </w:rPr>
      </w:pPr>
      <w:r w:rsidRPr="00507603">
        <w:rPr>
          <w:rFonts w:hint="eastAsia"/>
          <w:color w:val="000000"/>
          <w:szCs w:val="32"/>
        </w:rPr>
        <w:t>（一）产业导向原则。符合国家产业政策，支持促进我市工</w:t>
      </w:r>
      <w:r w:rsidRPr="00507603">
        <w:rPr>
          <w:rFonts w:hint="eastAsia"/>
          <w:color w:val="000000"/>
          <w:szCs w:val="32"/>
        </w:rPr>
        <w:lastRenderedPageBreak/>
        <w:t>业转型升级的重点产业。</w:t>
      </w:r>
    </w:p>
    <w:p w:rsidR="0039394E" w:rsidRPr="00507603" w:rsidRDefault="0039394E" w:rsidP="0039394E">
      <w:pPr>
        <w:ind w:firstLine="640"/>
        <w:rPr>
          <w:color w:val="000000"/>
          <w:szCs w:val="32"/>
        </w:rPr>
      </w:pPr>
      <w:r w:rsidRPr="00507603">
        <w:rPr>
          <w:rFonts w:hint="eastAsia"/>
          <w:color w:val="000000"/>
          <w:szCs w:val="32"/>
        </w:rPr>
        <w:t>（二）突出重点原则。坚持扶优扶强，突出重点，着力提高我市工业企业的核心竞争力。</w:t>
      </w:r>
    </w:p>
    <w:p w:rsidR="0039394E" w:rsidRPr="00507603" w:rsidRDefault="0039394E" w:rsidP="0039394E">
      <w:pPr>
        <w:ind w:firstLine="640"/>
        <w:rPr>
          <w:color w:val="000000"/>
          <w:szCs w:val="32"/>
        </w:rPr>
      </w:pPr>
      <w:r w:rsidRPr="00507603">
        <w:rPr>
          <w:rFonts w:hint="eastAsia"/>
          <w:color w:val="000000"/>
          <w:szCs w:val="32"/>
        </w:rPr>
        <w:t>（三）依法使用原则。严格执行国家有关法律、法规、财务规章制度和专项资金管理办法，科学公平选定扶持对象，规范公开操作程序，严格公正使用资金。</w:t>
      </w:r>
    </w:p>
    <w:p w:rsidR="0039394E" w:rsidRPr="00507603" w:rsidRDefault="0039394E" w:rsidP="0039394E">
      <w:pPr>
        <w:ind w:firstLine="640"/>
        <w:rPr>
          <w:color w:val="000000"/>
          <w:szCs w:val="32"/>
        </w:rPr>
      </w:pPr>
      <w:r w:rsidRPr="00507603">
        <w:rPr>
          <w:rFonts w:hint="eastAsia"/>
          <w:color w:val="000000"/>
          <w:szCs w:val="32"/>
        </w:rPr>
        <w:t>（四）严格监管原则。建立健全专项资金使用绩效评价制度，落实部门责任和决策程序，提高专项资金的使用效益。</w:t>
      </w:r>
    </w:p>
    <w:p w:rsidR="0039394E" w:rsidRPr="00507603" w:rsidRDefault="0039394E" w:rsidP="0039394E">
      <w:pPr>
        <w:ind w:firstLine="48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第三章</w:t>
      </w:r>
      <w:r w:rsidRPr="00507603">
        <w:rPr>
          <w:rFonts w:eastAsia="黑体"/>
          <w:color w:val="000000"/>
          <w:szCs w:val="32"/>
        </w:rPr>
        <w:t xml:space="preserve">  </w:t>
      </w:r>
      <w:r w:rsidRPr="00507603">
        <w:rPr>
          <w:rFonts w:eastAsia="黑体" w:hint="eastAsia"/>
          <w:color w:val="000000"/>
          <w:szCs w:val="32"/>
        </w:rPr>
        <w:t>支持对象</w:t>
      </w:r>
    </w:p>
    <w:p w:rsidR="0039394E" w:rsidRPr="00507603" w:rsidRDefault="0039394E" w:rsidP="0039394E">
      <w:pPr>
        <w:ind w:firstLine="640"/>
        <w:rPr>
          <w:color w:val="000000"/>
          <w:szCs w:val="32"/>
        </w:rPr>
      </w:pPr>
    </w:p>
    <w:p w:rsidR="0039394E" w:rsidRPr="00507603" w:rsidRDefault="0039394E" w:rsidP="0039394E">
      <w:pPr>
        <w:ind w:firstLine="640"/>
        <w:rPr>
          <w:color w:val="000000"/>
          <w:szCs w:val="32"/>
        </w:rPr>
      </w:pPr>
      <w:r w:rsidRPr="00507603">
        <w:rPr>
          <w:rFonts w:eastAsia="黑体" w:hint="eastAsia"/>
          <w:color w:val="000000"/>
          <w:szCs w:val="32"/>
        </w:rPr>
        <w:t>第五条</w:t>
      </w:r>
      <w:r w:rsidRPr="00507603">
        <w:rPr>
          <w:color w:val="000000"/>
          <w:szCs w:val="32"/>
        </w:rPr>
        <w:t xml:space="preserve">  </w:t>
      </w:r>
      <w:r w:rsidRPr="00507603">
        <w:rPr>
          <w:rFonts w:hint="eastAsia"/>
          <w:color w:val="000000"/>
          <w:szCs w:val="32"/>
        </w:rPr>
        <w:t>在本市行政区域内登记注册、具有法人资格、财务会计制度健全、依法纳税的工业企业，以及依法成立的直接服务于工业经济的研发机构、公共服务机构等。</w:t>
      </w:r>
    </w:p>
    <w:p w:rsidR="0039394E" w:rsidRPr="00507603" w:rsidRDefault="0039394E" w:rsidP="0039394E">
      <w:pPr>
        <w:ind w:firstLine="64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第四章</w:t>
      </w:r>
      <w:r w:rsidRPr="00507603">
        <w:rPr>
          <w:rFonts w:eastAsia="黑体" w:hint="eastAsia"/>
          <w:color w:val="000000"/>
          <w:szCs w:val="32"/>
        </w:rPr>
        <w:t xml:space="preserve">  </w:t>
      </w:r>
      <w:r w:rsidRPr="00507603">
        <w:rPr>
          <w:rFonts w:eastAsia="黑体" w:hint="eastAsia"/>
          <w:color w:val="000000"/>
          <w:szCs w:val="32"/>
        </w:rPr>
        <w:t>支持方式</w:t>
      </w:r>
    </w:p>
    <w:p w:rsidR="0039394E" w:rsidRPr="00507603" w:rsidRDefault="0039394E" w:rsidP="0039394E">
      <w:pPr>
        <w:ind w:firstLine="640"/>
        <w:rPr>
          <w:color w:val="000000"/>
          <w:szCs w:val="32"/>
        </w:rPr>
      </w:pPr>
    </w:p>
    <w:p w:rsidR="0039394E" w:rsidRPr="00507603" w:rsidRDefault="0039394E" w:rsidP="0039394E">
      <w:pPr>
        <w:ind w:firstLine="640"/>
        <w:rPr>
          <w:color w:val="000000"/>
          <w:szCs w:val="32"/>
        </w:rPr>
      </w:pPr>
      <w:r w:rsidRPr="00507603">
        <w:rPr>
          <w:rFonts w:eastAsia="黑体" w:hint="eastAsia"/>
          <w:color w:val="000000"/>
          <w:szCs w:val="32"/>
        </w:rPr>
        <w:t>第六条</w:t>
      </w:r>
      <w:r w:rsidRPr="00507603">
        <w:rPr>
          <w:color w:val="000000"/>
          <w:szCs w:val="32"/>
        </w:rPr>
        <w:t xml:space="preserve">  </w:t>
      </w:r>
      <w:r w:rsidRPr="00507603">
        <w:rPr>
          <w:rFonts w:hint="eastAsia"/>
          <w:color w:val="000000"/>
          <w:szCs w:val="32"/>
        </w:rPr>
        <w:t>工业转型升级财政专项资金采用贷款贴息、投资奖励、以奖代补及市政府确定的其他方式，从技术改造，规模扩张，技术创新和两化、军民融合，节能环保，循环经济，淘汰落后，企业管理及上市融资，公共服务平台建设等方面重点支持。</w:t>
      </w:r>
    </w:p>
    <w:p w:rsidR="0039394E" w:rsidRPr="00507603" w:rsidRDefault="0039394E" w:rsidP="0039394E">
      <w:pPr>
        <w:spacing w:line="554" w:lineRule="exact"/>
        <w:jc w:val="center"/>
        <w:rPr>
          <w:rFonts w:eastAsia="黑体"/>
          <w:color w:val="000000"/>
          <w:szCs w:val="32"/>
        </w:rPr>
      </w:pPr>
      <w:r w:rsidRPr="00507603">
        <w:rPr>
          <w:rFonts w:eastAsia="黑体" w:hint="eastAsia"/>
          <w:color w:val="000000"/>
          <w:szCs w:val="32"/>
        </w:rPr>
        <w:t>第五章</w:t>
      </w:r>
      <w:r w:rsidRPr="00507603">
        <w:rPr>
          <w:rFonts w:eastAsia="黑体" w:hint="eastAsia"/>
          <w:color w:val="000000"/>
          <w:szCs w:val="32"/>
        </w:rPr>
        <w:t xml:space="preserve">  </w:t>
      </w:r>
      <w:r w:rsidRPr="00507603">
        <w:rPr>
          <w:rFonts w:eastAsia="黑体" w:hint="eastAsia"/>
          <w:color w:val="000000"/>
          <w:szCs w:val="32"/>
        </w:rPr>
        <w:t>支持范围及标准</w:t>
      </w:r>
    </w:p>
    <w:p w:rsidR="0039394E" w:rsidRPr="00507603" w:rsidRDefault="0039394E" w:rsidP="0039394E">
      <w:pPr>
        <w:spacing w:line="554" w:lineRule="exact"/>
        <w:ind w:firstLine="640"/>
        <w:rPr>
          <w:color w:val="000000"/>
          <w:szCs w:val="32"/>
        </w:rPr>
      </w:pP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第七条</w:t>
      </w:r>
      <w:r w:rsidRPr="00507603">
        <w:rPr>
          <w:color w:val="000000"/>
          <w:szCs w:val="32"/>
        </w:rPr>
        <w:t xml:space="preserve">  </w:t>
      </w:r>
      <w:r w:rsidRPr="00507603">
        <w:rPr>
          <w:rFonts w:hint="eastAsia"/>
          <w:color w:val="000000"/>
          <w:szCs w:val="32"/>
        </w:rPr>
        <w:t>支持工业企业技术改造。</w:t>
      </w:r>
    </w:p>
    <w:p w:rsidR="0039394E" w:rsidRPr="00507603" w:rsidRDefault="0039394E" w:rsidP="0039394E">
      <w:pPr>
        <w:spacing w:line="554" w:lineRule="exact"/>
        <w:ind w:firstLine="640"/>
        <w:rPr>
          <w:color w:val="000000"/>
          <w:szCs w:val="32"/>
        </w:rPr>
      </w:pPr>
      <w:r w:rsidRPr="00507603">
        <w:rPr>
          <w:rFonts w:hint="eastAsia"/>
          <w:color w:val="000000"/>
          <w:szCs w:val="32"/>
        </w:rPr>
        <w:t>重点支持符合最新《国家产业结构调整指导目录》、符合我市工业转型升级的企业升级改造类项目，对总投资</w:t>
      </w:r>
      <w:r w:rsidRPr="00507603">
        <w:rPr>
          <w:color w:val="000000"/>
          <w:szCs w:val="32"/>
        </w:rPr>
        <w:t>500</w:t>
      </w:r>
      <w:r w:rsidRPr="00507603">
        <w:rPr>
          <w:rFonts w:hint="eastAsia"/>
          <w:color w:val="000000"/>
          <w:szCs w:val="32"/>
        </w:rPr>
        <w:t>万元、设备投资</w:t>
      </w:r>
      <w:r w:rsidRPr="00507603">
        <w:rPr>
          <w:color w:val="000000"/>
          <w:szCs w:val="32"/>
        </w:rPr>
        <w:t>100</w:t>
      </w:r>
      <w:r w:rsidRPr="00507603">
        <w:rPr>
          <w:rFonts w:hint="eastAsia"/>
          <w:color w:val="000000"/>
          <w:szCs w:val="32"/>
        </w:rPr>
        <w:t>万元（含税）以上，纳入年度工业投资导向计划的工业技术改造项目，凡当年新增设备投资，按</w:t>
      </w:r>
      <w:r w:rsidRPr="00507603">
        <w:rPr>
          <w:color w:val="000000"/>
          <w:szCs w:val="32"/>
        </w:rPr>
        <w:t>8%</w:t>
      </w:r>
      <w:r w:rsidRPr="00507603">
        <w:rPr>
          <w:rFonts w:hint="eastAsia"/>
          <w:color w:val="000000"/>
          <w:szCs w:val="32"/>
        </w:rPr>
        <w:t>比例（军民融合项目按</w:t>
      </w:r>
      <w:r w:rsidRPr="00507603">
        <w:rPr>
          <w:color w:val="000000"/>
          <w:szCs w:val="32"/>
        </w:rPr>
        <w:t>10%</w:t>
      </w:r>
      <w:r w:rsidRPr="00507603">
        <w:rPr>
          <w:rFonts w:hint="eastAsia"/>
          <w:color w:val="000000"/>
          <w:szCs w:val="32"/>
        </w:rPr>
        <w:t>比例），最高不超过</w:t>
      </w:r>
      <w:r w:rsidRPr="00507603">
        <w:rPr>
          <w:color w:val="000000"/>
          <w:szCs w:val="32"/>
        </w:rPr>
        <w:t>300</w:t>
      </w:r>
      <w:r w:rsidRPr="00507603">
        <w:rPr>
          <w:rFonts w:hint="eastAsia"/>
          <w:color w:val="000000"/>
          <w:szCs w:val="32"/>
        </w:rPr>
        <w:t>万元给予奖励。奖励资金由市、县区财政各承担</w:t>
      </w:r>
      <w:r w:rsidRPr="00507603">
        <w:rPr>
          <w:color w:val="000000"/>
          <w:szCs w:val="32"/>
        </w:rPr>
        <w:t>50%</w:t>
      </w:r>
      <w:r w:rsidRPr="00507603">
        <w:rPr>
          <w:rFonts w:hint="eastAsia"/>
          <w:color w:val="000000"/>
          <w:szCs w:val="32"/>
        </w:rPr>
        <w:t>。</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第八条</w:t>
      </w:r>
      <w:r w:rsidRPr="00507603">
        <w:rPr>
          <w:color w:val="000000"/>
          <w:szCs w:val="32"/>
        </w:rPr>
        <w:t xml:space="preserve">  </w:t>
      </w:r>
      <w:r w:rsidRPr="00507603">
        <w:rPr>
          <w:rFonts w:hint="eastAsia"/>
          <w:color w:val="000000"/>
          <w:szCs w:val="32"/>
        </w:rPr>
        <w:t>鼓励工业企业上台阶。</w:t>
      </w:r>
    </w:p>
    <w:p w:rsidR="0039394E" w:rsidRPr="00507603" w:rsidRDefault="0039394E" w:rsidP="0039394E">
      <w:pPr>
        <w:spacing w:line="554" w:lineRule="exact"/>
        <w:ind w:firstLine="645"/>
        <w:rPr>
          <w:color w:val="000000"/>
          <w:szCs w:val="32"/>
        </w:rPr>
      </w:pPr>
      <w:r w:rsidRPr="00507603">
        <w:rPr>
          <w:rFonts w:hint="eastAsia"/>
          <w:color w:val="000000"/>
          <w:szCs w:val="32"/>
        </w:rPr>
        <w:t>（一）凡现价产值首次突破</w:t>
      </w:r>
      <w:r w:rsidRPr="00507603">
        <w:rPr>
          <w:color w:val="000000"/>
          <w:szCs w:val="32"/>
        </w:rPr>
        <w:t>5</w:t>
      </w:r>
      <w:r w:rsidRPr="00507603">
        <w:rPr>
          <w:rFonts w:hint="eastAsia"/>
          <w:color w:val="000000"/>
          <w:szCs w:val="32"/>
        </w:rPr>
        <w:t>亿元、</w:t>
      </w:r>
      <w:r w:rsidRPr="00507603">
        <w:rPr>
          <w:color w:val="000000"/>
          <w:szCs w:val="32"/>
        </w:rPr>
        <w:t>10</w:t>
      </w:r>
      <w:r w:rsidRPr="00507603">
        <w:rPr>
          <w:rFonts w:hint="eastAsia"/>
          <w:color w:val="000000"/>
          <w:szCs w:val="32"/>
        </w:rPr>
        <w:t>亿元、</w:t>
      </w:r>
      <w:r w:rsidRPr="00507603">
        <w:rPr>
          <w:color w:val="000000"/>
          <w:szCs w:val="32"/>
        </w:rPr>
        <w:t>20</w:t>
      </w:r>
      <w:r w:rsidRPr="00507603">
        <w:rPr>
          <w:rFonts w:hint="eastAsia"/>
          <w:color w:val="000000"/>
          <w:szCs w:val="32"/>
        </w:rPr>
        <w:t>亿元、</w:t>
      </w:r>
      <w:r w:rsidRPr="00507603">
        <w:rPr>
          <w:color w:val="000000"/>
          <w:szCs w:val="32"/>
        </w:rPr>
        <w:t>50</w:t>
      </w:r>
      <w:r w:rsidRPr="00507603">
        <w:rPr>
          <w:rFonts w:hint="eastAsia"/>
          <w:color w:val="000000"/>
          <w:szCs w:val="32"/>
        </w:rPr>
        <w:t>亿元的工业企业，分别奖励</w:t>
      </w:r>
      <w:r w:rsidRPr="00507603">
        <w:rPr>
          <w:color w:val="000000"/>
          <w:szCs w:val="32"/>
        </w:rPr>
        <w:t>10</w:t>
      </w:r>
      <w:r w:rsidRPr="00507603">
        <w:rPr>
          <w:rFonts w:hint="eastAsia"/>
          <w:color w:val="000000"/>
          <w:szCs w:val="32"/>
        </w:rPr>
        <w:t>万元、</w:t>
      </w:r>
      <w:r w:rsidRPr="00507603">
        <w:rPr>
          <w:color w:val="000000"/>
          <w:szCs w:val="32"/>
        </w:rPr>
        <w:t>20</w:t>
      </w:r>
      <w:r w:rsidRPr="00507603">
        <w:rPr>
          <w:rFonts w:hint="eastAsia"/>
          <w:color w:val="000000"/>
          <w:szCs w:val="32"/>
        </w:rPr>
        <w:t>万元、</w:t>
      </w:r>
      <w:r w:rsidRPr="00507603">
        <w:rPr>
          <w:color w:val="000000"/>
          <w:szCs w:val="32"/>
        </w:rPr>
        <w:t>30</w:t>
      </w:r>
      <w:r w:rsidRPr="00507603">
        <w:rPr>
          <w:rFonts w:hint="eastAsia"/>
          <w:color w:val="000000"/>
          <w:szCs w:val="32"/>
        </w:rPr>
        <w:t>万元、</w:t>
      </w:r>
      <w:r w:rsidRPr="00507603">
        <w:rPr>
          <w:color w:val="000000"/>
          <w:szCs w:val="32"/>
        </w:rPr>
        <w:t>50</w:t>
      </w:r>
      <w:r w:rsidRPr="00507603">
        <w:rPr>
          <w:rFonts w:hint="eastAsia"/>
          <w:color w:val="000000"/>
          <w:szCs w:val="32"/>
        </w:rPr>
        <w:t>万元。对现价产值首次过百亿、过千亿元的企业，由市政府按照一企一策办法给予支持。所需资金由市、县（区）财政各承担</w:t>
      </w:r>
      <w:r w:rsidRPr="00507603">
        <w:rPr>
          <w:color w:val="000000"/>
          <w:szCs w:val="32"/>
        </w:rPr>
        <w:t>50%</w:t>
      </w:r>
      <w:r w:rsidRPr="00507603">
        <w:rPr>
          <w:rFonts w:hint="eastAsia"/>
          <w:color w:val="000000"/>
          <w:szCs w:val="32"/>
        </w:rPr>
        <w:t>。</w:t>
      </w:r>
    </w:p>
    <w:p w:rsidR="0039394E" w:rsidRPr="00507603" w:rsidRDefault="0039394E" w:rsidP="0039394E">
      <w:pPr>
        <w:spacing w:line="554" w:lineRule="exact"/>
        <w:ind w:firstLine="645"/>
        <w:rPr>
          <w:color w:val="000000"/>
          <w:szCs w:val="32"/>
        </w:rPr>
      </w:pPr>
      <w:r w:rsidRPr="00507603">
        <w:rPr>
          <w:rFonts w:hint="eastAsia"/>
          <w:color w:val="000000"/>
          <w:szCs w:val="32"/>
        </w:rPr>
        <w:t>（二）凡当年新进规模企业，每户一次性奖励</w:t>
      </w:r>
      <w:r w:rsidRPr="00507603">
        <w:rPr>
          <w:color w:val="000000"/>
          <w:szCs w:val="32"/>
        </w:rPr>
        <w:t>10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（三）对“小巨人”企业年度综合排序前</w:t>
      </w:r>
      <w:r w:rsidRPr="00507603">
        <w:rPr>
          <w:color w:val="000000"/>
          <w:szCs w:val="32"/>
        </w:rPr>
        <w:t>5</w:t>
      </w:r>
      <w:r w:rsidRPr="00507603">
        <w:rPr>
          <w:rFonts w:hint="eastAsia"/>
          <w:color w:val="000000"/>
          <w:szCs w:val="32"/>
        </w:rPr>
        <w:t>名的进行奖励，其中：排名第一的奖励</w:t>
      </w:r>
      <w:r w:rsidRPr="00507603">
        <w:rPr>
          <w:color w:val="000000"/>
          <w:szCs w:val="32"/>
        </w:rPr>
        <w:t>20</w:t>
      </w:r>
      <w:r w:rsidRPr="00507603">
        <w:rPr>
          <w:rFonts w:hint="eastAsia"/>
          <w:color w:val="000000"/>
          <w:szCs w:val="32"/>
        </w:rPr>
        <w:t>万元，其余的各奖励</w:t>
      </w:r>
      <w:r w:rsidRPr="00507603">
        <w:rPr>
          <w:color w:val="000000"/>
          <w:szCs w:val="32"/>
        </w:rPr>
        <w:t>15</w:t>
      </w:r>
      <w:r w:rsidRPr="00507603">
        <w:rPr>
          <w:rFonts w:hint="eastAsia"/>
          <w:color w:val="000000"/>
          <w:szCs w:val="32"/>
        </w:rPr>
        <w:t>万元。每年认定不超过</w:t>
      </w:r>
      <w:r w:rsidRPr="00507603">
        <w:rPr>
          <w:color w:val="000000"/>
          <w:szCs w:val="32"/>
        </w:rPr>
        <w:t>30</w:t>
      </w:r>
      <w:r w:rsidRPr="00507603">
        <w:rPr>
          <w:rFonts w:hint="eastAsia"/>
          <w:color w:val="000000"/>
          <w:szCs w:val="32"/>
        </w:rPr>
        <w:t>户市级“专精特新”企业，每户奖励</w:t>
      </w:r>
      <w:r w:rsidRPr="00507603">
        <w:rPr>
          <w:color w:val="000000"/>
          <w:szCs w:val="32"/>
        </w:rPr>
        <w:t>10</w:t>
      </w:r>
      <w:r w:rsidRPr="00507603">
        <w:rPr>
          <w:rFonts w:hint="eastAsia"/>
          <w:color w:val="000000"/>
          <w:szCs w:val="32"/>
        </w:rPr>
        <w:t>万元。以上奖励就高不就低，不重复享受。</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第九条</w:t>
      </w:r>
      <w:r w:rsidRPr="00507603">
        <w:rPr>
          <w:color w:val="000000"/>
          <w:szCs w:val="32"/>
        </w:rPr>
        <w:t xml:space="preserve">  </w:t>
      </w:r>
      <w:r w:rsidRPr="00507603">
        <w:rPr>
          <w:rFonts w:hint="eastAsia"/>
          <w:color w:val="000000"/>
          <w:szCs w:val="32"/>
        </w:rPr>
        <w:t>积极推进企业融资。</w:t>
      </w:r>
    </w:p>
    <w:p w:rsidR="0039394E" w:rsidRPr="00507603" w:rsidRDefault="0039394E" w:rsidP="0039394E">
      <w:pPr>
        <w:spacing w:line="554" w:lineRule="exact"/>
        <w:ind w:firstLine="640"/>
        <w:rPr>
          <w:color w:val="000000"/>
          <w:szCs w:val="32"/>
        </w:rPr>
      </w:pPr>
      <w:r w:rsidRPr="00507603">
        <w:rPr>
          <w:rFonts w:hint="eastAsia"/>
          <w:color w:val="000000"/>
          <w:szCs w:val="32"/>
        </w:rPr>
        <w:t>（一）对成功发行企业债、公司债、债务融资工具、私募债和中小企业集合信托计划的，同级受益财政按发行额度</w:t>
      </w:r>
      <w:r w:rsidRPr="00507603">
        <w:rPr>
          <w:color w:val="000000"/>
          <w:szCs w:val="32"/>
        </w:rPr>
        <w:t>3%</w:t>
      </w:r>
      <w:r w:rsidRPr="00507603">
        <w:rPr>
          <w:rFonts w:hint="eastAsia"/>
          <w:color w:val="000000"/>
          <w:szCs w:val="32"/>
        </w:rPr>
        <w:t>、最高</w:t>
      </w:r>
      <w:r w:rsidRPr="00507603">
        <w:rPr>
          <w:color w:val="000000"/>
          <w:szCs w:val="32"/>
        </w:rPr>
        <w:t>75</w:t>
      </w:r>
      <w:r w:rsidRPr="00507603">
        <w:rPr>
          <w:rFonts w:hint="eastAsia"/>
          <w:color w:val="000000"/>
          <w:szCs w:val="32"/>
        </w:rPr>
        <w:t>万元给予补助。</w:t>
      </w:r>
    </w:p>
    <w:p w:rsidR="0039394E" w:rsidRPr="00507603" w:rsidRDefault="0039394E" w:rsidP="0039394E">
      <w:pPr>
        <w:spacing w:line="554" w:lineRule="exact"/>
        <w:ind w:firstLine="640"/>
        <w:rPr>
          <w:color w:val="000000"/>
          <w:szCs w:val="32"/>
        </w:rPr>
      </w:pPr>
      <w:r w:rsidRPr="00507603">
        <w:rPr>
          <w:rFonts w:hint="eastAsia"/>
          <w:color w:val="000000"/>
          <w:szCs w:val="32"/>
        </w:rPr>
        <w:t>（二）对在安徽省证监局办理上市备案辅导登记的上市后备</w:t>
      </w:r>
      <w:r w:rsidRPr="00507603">
        <w:rPr>
          <w:rFonts w:hint="eastAsia"/>
          <w:color w:val="000000"/>
          <w:szCs w:val="32"/>
        </w:rPr>
        <w:lastRenderedPageBreak/>
        <w:t>企业，同级受益财政给予</w:t>
      </w:r>
      <w:r w:rsidRPr="00507603">
        <w:rPr>
          <w:color w:val="000000"/>
          <w:szCs w:val="32"/>
        </w:rPr>
        <w:t>100</w:t>
      </w:r>
      <w:r w:rsidRPr="00507603">
        <w:rPr>
          <w:rFonts w:hint="eastAsia"/>
          <w:color w:val="000000"/>
          <w:szCs w:val="32"/>
        </w:rPr>
        <w:t>万元补助；对上市申报材料经证券监督机构受理的企业，同级受益财政再给予</w:t>
      </w:r>
      <w:r w:rsidRPr="00507603">
        <w:rPr>
          <w:color w:val="000000"/>
          <w:szCs w:val="32"/>
        </w:rPr>
        <w:t>100</w:t>
      </w:r>
      <w:r w:rsidRPr="00507603">
        <w:rPr>
          <w:rFonts w:hint="eastAsia"/>
          <w:color w:val="000000"/>
          <w:szCs w:val="32"/>
        </w:rPr>
        <w:t>万元补助；对成功发行股票的企业，同级受益财政给予</w:t>
      </w:r>
      <w:r w:rsidRPr="00507603">
        <w:rPr>
          <w:color w:val="000000"/>
          <w:szCs w:val="32"/>
        </w:rPr>
        <w:t>800</w:t>
      </w:r>
      <w:r w:rsidRPr="00507603">
        <w:rPr>
          <w:rFonts w:hint="eastAsia"/>
          <w:color w:val="000000"/>
          <w:szCs w:val="32"/>
        </w:rPr>
        <w:t>万元奖励。上市公司再融资的，由市财政和同级受益财政按再融资额</w:t>
      </w:r>
      <w:r w:rsidRPr="00507603">
        <w:rPr>
          <w:color w:val="000000"/>
          <w:szCs w:val="32"/>
        </w:rPr>
        <w:t>1%</w:t>
      </w:r>
      <w:r w:rsidRPr="00507603">
        <w:rPr>
          <w:rFonts w:hint="eastAsia"/>
          <w:color w:val="000000"/>
          <w:szCs w:val="32"/>
        </w:rPr>
        <w:t>的比例、最高</w:t>
      </w:r>
      <w:r w:rsidRPr="00507603">
        <w:rPr>
          <w:color w:val="000000"/>
          <w:szCs w:val="32"/>
        </w:rPr>
        <w:t>100</w:t>
      </w:r>
      <w:r w:rsidRPr="00507603">
        <w:rPr>
          <w:rFonts w:hint="eastAsia"/>
          <w:color w:val="000000"/>
          <w:szCs w:val="32"/>
        </w:rPr>
        <w:t>万元给予奖励。</w:t>
      </w:r>
    </w:p>
    <w:p w:rsidR="0039394E" w:rsidRPr="00507603" w:rsidRDefault="0039394E" w:rsidP="0039394E">
      <w:pPr>
        <w:spacing w:line="554" w:lineRule="exact"/>
        <w:ind w:firstLine="640"/>
        <w:rPr>
          <w:color w:val="000000"/>
          <w:szCs w:val="32"/>
        </w:rPr>
      </w:pPr>
      <w:r w:rsidRPr="00507603">
        <w:rPr>
          <w:rFonts w:hint="eastAsia"/>
          <w:color w:val="000000"/>
          <w:szCs w:val="32"/>
        </w:rPr>
        <w:t>（三）对完成股改、在“新三板”挂牌的企业给予奖补</w:t>
      </w:r>
      <w:r w:rsidRPr="00507603">
        <w:rPr>
          <w:color w:val="000000"/>
          <w:szCs w:val="32"/>
        </w:rPr>
        <w:t>150</w:t>
      </w:r>
      <w:r w:rsidRPr="00507603">
        <w:rPr>
          <w:rFonts w:hint="eastAsia"/>
          <w:color w:val="000000"/>
          <w:szCs w:val="32"/>
        </w:rPr>
        <w:t>万元。对通过“新三板”融资的企业，给予所募集资金</w:t>
      </w:r>
      <w:r w:rsidRPr="00507603">
        <w:rPr>
          <w:color w:val="000000"/>
          <w:szCs w:val="32"/>
        </w:rPr>
        <w:t>1%</w:t>
      </w:r>
      <w:r w:rsidRPr="00507603">
        <w:rPr>
          <w:rFonts w:hint="eastAsia"/>
          <w:color w:val="000000"/>
          <w:szCs w:val="32"/>
        </w:rPr>
        <w:t>、最高</w:t>
      </w:r>
      <w:r w:rsidRPr="00507603">
        <w:rPr>
          <w:color w:val="000000"/>
          <w:szCs w:val="32"/>
        </w:rPr>
        <w:t>50</w:t>
      </w:r>
      <w:r w:rsidRPr="00507603">
        <w:rPr>
          <w:rFonts w:hint="eastAsia"/>
          <w:color w:val="000000"/>
          <w:szCs w:val="32"/>
        </w:rPr>
        <w:t>万元的奖励。对完成股改、在省股权交易中心挂牌的企业，给予</w:t>
      </w:r>
      <w:r w:rsidRPr="00507603">
        <w:rPr>
          <w:color w:val="000000"/>
          <w:szCs w:val="32"/>
        </w:rPr>
        <w:t>30</w:t>
      </w:r>
      <w:r w:rsidRPr="00507603">
        <w:rPr>
          <w:rFonts w:hint="eastAsia"/>
          <w:color w:val="000000"/>
          <w:szCs w:val="32"/>
        </w:rPr>
        <w:t>万元补助，对在省股权交易中心募集资金的企业，给予所募集资金</w:t>
      </w:r>
      <w:r w:rsidRPr="00507603">
        <w:rPr>
          <w:color w:val="000000"/>
          <w:szCs w:val="32"/>
        </w:rPr>
        <w:t>1%</w:t>
      </w:r>
      <w:r w:rsidRPr="00507603">
        <w:rPr>
          <w:rFonts w:hint="eastAsia"/>
          <w:color w:val="000000"/>
          <w:szCs w:val="32"/>
        </w:rPr>
        <w:t>、最高</w:t>
      </w:r>
      <w:r w:rsidRPr="00507603">
        <w:rPr>
          <w:color w:val="000000"/>
          <w:szCs w:val="32"/>
        </w:rPr>
        <w:t>30</w:t>
      </w:r>
      <w:r w:rsidRPr="00507603">
        <w:rPr>
          <w:rFonts w:hint="eastAsia"/>
          <w:color w:val="000000"/>
          <w:szCs w:val="32"/>
        </w:rPr>
        <w:t>万元的奖励。对未完成股改在省股权交易中心挂牌的企业，给予</w:t>
      </w:r>
      <w:r w:rsidRPr="00507603">
        <w:rPr>
          <w:color w:val="000000"/>
          <w:szCs w:val="32"/>
        </w:rPr>
        <w:t>4</w:t>
      </w:r>
      <w:r w:rsidRPr="00507603">
        <w:rPr>
          <w:rFonts w:hint="eastAsia"/>
          <w:color w:val="000000"/>
          <w:szCs w:val="32"/>
        </w:rPr>
        <w:t>万元补助，以上所需资金，由市财政和同级受益财政按</w:t>
      </w:r>
      <w:r w:rsidRPr="00507603">
        <w:rPr>
          <w:color w:val="000000"/>
          <w:szCs w:val="32"/>
        </w:rPr>
        <w:t>5:5</w:t>
      </w:r>
      <w:r w:rsidRPr="00507603">
        <w:rPr>
          <w:rFonts w:hint="eastAsia"/>
          <w:color w:val="000000"/>
          <w:szCs w:val="32"/>
        </w:rPr>
        <w:t>分担。</w:t>
      </w:r>
    </w:p>
    <w:p w:rsidR="0039394E" w:rsidRPr="00507603" w:rsidRDefault="0039394E" w:rsidP="0039394E">
      <w:pPr>
        <w:spacing w:line="554" w:lineRule="exact"/>
        <w:ind w:firstLine="640"/>
        <w:rPr>
          <w:color w:val="000000"/>
          <w:szCs w:val="32"/>
        </w:rPr>
      </w:pPr>
      <w:r w:rsidRPr="00507603">
        <w:rPr>
          <w:rFonts w:hint="eastAsia"/>
          <w:color w:val="000000"/>
          <w:szCs w:val="32"/>
        </w:rPr>
        <w:t>（四）加大小微企业贷款贴息力度。小微企业认定标准按照《中小企业划型标准规定》（工信部联企业〔</w:t>
      </w:r>
      <w:r w:rsidRPr="00507603">
        <w:rPr>
          <w:color w:val="000000"/>
          <w:szCs w:val="32"/>
        </w:rPr>
        <w:t>2011</w:t>
      </w:r>
      <w:r w:rsidRPr="00507603">
        <w:rPr>
          <w:rFonts w:hint="eastAsia"/>
          <w:color w:val="000000"/>
          <w:szCs w:val="32"/>
        </w:rPr>
        <w:t>〕</w:t>
      </w:r>
      <w:r w:rsidRPr="00507603">
        <w:rPr>
          <w:color w:val="000000"/>
          <w:szCs w:val="32"/>
        </w:rPr>
        <w:t>300</w:t>
      </w:r>
      <w:r w:rsidRPr="00507603">
        <w:rPr>
          <w:rFonts w:hint="eastAsia"/>
          <w:color w:val="000000"/>
          <w:szCs w:val="32"/>
        </w:rPr>
        <w:t>号）执行。享受贷款贴息的小微企业须满足以下条件：当年新招用符合创业担保贷款申请条件的人员（不包括大学生村官、留学回国学生、返乡创业农民工、网络商户）数量达到企业现有在职职工人数</w:t>
      </w:r>
      <w:r w:rsidRPr="00507603">
        <w:rPr>
          <w:color w:val="000000"/>
          <w:szCs w:val="32"/>
        </w:rPr>
        <w:t>25</w:t>
      </w:r>
      <w:r w:rsidRPr="00507603">
        <w:rPr>
          <w:rFonts w:hint="eastAsia"/>
          <w:color w:val="000000"/>
          <w:szCs w:val="32"/>
        </w:rPr>
        <w:t>%</w:t>
      </w:r>
      <w:r w:rsidRPr="00507603">
        <w:rPr>
          <w:rFonts w:hint="eastAsia"/>
          <w:color w:val="000000"/>
          <w:szCs w:val="32"/>
        </w:rPr>
        <w:t>（超过</w:t>
      </w:r>
      <w:r w:rsidRPr="00507603">
        <w:rPr>
          <w:color w:val="000000"/>
          <w:szCs w:val="32"/>
        </w:rPr>
        <w:t>100</w:t>
      </w:r>
      <w:r w:rsidRPr="00507603">
        <w:rPr>
          <w:rFonts w:hint="eastAsia"/>
          <w:color w:val="000000"/>
          <w:szCs w:val="32"/>
        </w:rPr>
        <w:t>人的企业达到</w:t>
      </w:r>
      <w:r w:rsidRPr="00507603">
        <w:rPr>
          <w:color w:val="000000"/>
          <w:szCs w:val="32"/>
        </w:rPr>
        <w:t>15</w:t>
      </w:r>
      <w:r w:rsidRPr="00507603">
        <w:rPr>
          <w:rFonts w:hint="eastAsia"/>
          <w:color w:val="000000"/>
          <w:szCs w:val="32"/>
        </w:rPr>
        <w:t>％）并与其签订</w:t>
      </w:r>
      <w:r w:rsidRPr="00507603">
        <w:rPr>
          <w:color w:val="000000"/>
          <w:szCs w:val="32"/>
        </w:rPr>
        <w:t>1</w:t>
      </w:r>
      <w:r w:rsidRPr="00507603">
        <w:rPr>
          <w:rFonts w:hint="eastAsia"/>
          <w:color w:val="000000"/>
          <w:szCs w:val="32"/>
        </w:rPr>
        <w:t>年以上劳动合同，企业无拖欠职工工资、欠缴社会保险费等严重违法违规信用记录。经办金融机构根据企业实际招用人数合理确定创业担保贷款额度，对贷款额度最高不超过</w:t>
      </w:r>
      <w:r w:rsidRPr="00507603">
        <w:rPr>
          <w:color w:val="000000"/>
          <w:szCs w:val="32"/>
        </w:rPr>
        <w:t>200</w:t>
      </w:r>
      <w:r w:rsidRPr="00507603">
        <w:rPr>
          <w:rFonts w:hint="eastAsia"/>
          <w:color w:val="000000"/>
          <w:szCs w:val="32"/>
        </w:rPr>
        <w:t>万元，贷款期限最长不超过</w:t>
      </w:r>
      <w:r w:rsidRPr="00507603">
        <w:rPr>
          <w:color w:val="000000"/>
          <w:szCs w:val="32"/>
        </w:rPr>
        <w:t>2</w:t>
      </w:r>
      <w:r w:rsidRPr="00507603">
        <w:rPr>
          <w:rFonts w:hint="eastAsia"/>
          <w:color w:val="000000"/>
          <w:szCs w:val="32"/>
        </w:rPr>
        <w:t>年的贷款，由中央财政及同级财政按人民银行公布的同期银行贷款基准利率的</w:t>
      </w:r>
      <w:r w:rsidRPr="00507603">
        <w:rPr>
          <w:color w:val="000000"/>
          <w:szCs w:val="32"/>
        </w:rPr>
        <w:t>50%</w:t>
      </w:r>
      <w:r w:rsidRPr="00507603">
        <w:rPr>
          <w:rFonts w:hint="eastAsia"/>
          <w:color w:val="000000"/>
          <w:szCs w:val="32"/>
        </w:rPr>
        <w:t>（中央、地方财政各</w:t>
      </w:r>
      <w:r w:rsidRPr="00507603">
        <w:rPr>
          <w:color w:val="000000"/>
          <w:szCs w:val="32"/>
        </w:rPr>
        <w:t>25%</w:t>
      </w:r>
      <w:r w:rsidRPr="00507603">
        <w:rPr>
          <w:rFonts w:hint="eastAsia"/>
          <w:color w:val="000000"/>
          <w:szCs w:val="32"/>
        </w:rPr>
        <w:t>）予以贴息。</w:t>
      </w:r>
    </w:p>
    <w:p w:rsidR="0039394E" w:rsidRPr="00507603" w:rsidRDefault="0039394E" w:rsidP="0039394E">
      <w:pPr>
        <w:spacing w:line="554" w:lineRule="exact"/>
        <w:ind w:firstLine="640"/>
        <w:rPr>
          <w:color w:val="000000"/>
          <w:szCs w:val="32"/>
        </w:rPr>
      </w:pPr>
      <w:r w:rsidRPr="00507603">
        <w:rPr>
          <w:rFonts w:hint="eastAsia"/>
          <w:color w:val="000000"/>
          <w:szCs w:val="32"/>
        </w:rPr>
        <w:lastRenderedPageBreak/>
        <w:t>对还款积极、带动就业能力强、创业项目好的小微企业，贴息累计次数可不超过</w:t>
      </w:r>
      <w:r w:rsidRPr="00507603">
        <w:rPr>
          <w:color w:val="000000"/>
          <w:szCs w:val="32"/>
        </w:rPr>
        <w:t>3</w:t>
      </w:r>
      <w:r w:rsidRPr="00507603">
        <w:rPr>
          <w:rFonts w:hint="eastAsia"/>
          <w:color w:val="000000"/>
          <w:szCs w:val="32"/>
        </w:rPr>
        <w:t>次。</w:t>
      </w:r>
    </w:p>
    <w:p w:rsidR="0039394E" w:rsidRPr="00507603" w:rsidRDefault="0039394E" w:rsidP="0039394E">
      <w:pPr>
        <w:spacing w:line="554" w:lineRule="exact"/>
        <w:ind w:firstLine="640"/>
        <w:rPr>
          <w:color w:val="000000"/>
          <w:szCs w:val="32"/>
        </w:rPr>
      </w:pPr>
      <w:r w:rsidRPr="00507603">
        <w:rPr>
          <w:rFonts w:hint="eastAsia"/>
          <w:color w:val="000000"/>
          <w:szCs w:val="32"/>
        </w:rPr>
        <w:t>（五）对中小微企业“税融通”贷款，银行业金融机构给予利率优惠，贷款利率在人民银行同期档贷款基准利率基础上上浮不超过</w:t>
      </w:r>
      <w:r w:rsidRPr="00507603">
        <w:rPr>
          <w:color w:val="000000"/>
          <w:szCs w:val="32"/>
        </w:rPr>
        <w:t>20%</w:t>
      </w:r>
      <w:r w:rsidRPr="00507603">
        <w:rPr>
          <w:rFonts w:hint="eastAsia"/>
          <w:color w:val="000000"/>
          <w:szCs w:val="32"/>
        </w:rPr>
        <w:t>，市财政按基准贷款利率的</w:t>
      </w:r>
      <w:r w:rsidRPr="00507603">
        <w:rPr>
          <w:color w:val="000000"/>
          <w:szCs w:val="32"/>
        </w:rPr>
        <w:t>10%</w:t>
      </w:r>
      <w:r w:rsidRPr="00507603">
        <w:rPr>
          <w:rFonts w:hint="eastAsia"/>
          <w:color w:val="000000"/>
          <w:szCs w:val="32"/>
        </w:rPr>
        <w:t>给予补贴。</w:t>
      </w:r>
    </w:p>
    <w:p w:rsidR="0039394E" w:rsidRPr="00507603" w:rsidRDefault="0039394E" w:rsidP="0039394E">
      <w:pPr>
        <w:spacing w:line="554" w:lineRule="exact"/>
        <w:ind w:firstLine="640"/>
        <w:rPr>
          <w:color w:val="000000"/>
          <w:szCs w:val="32"/>
        </w:rPr>
      </w:pPr>
      <w:r w:rsidRPr="00507603">
        <w:rPr>
          <w:rFonts w:hint="eastAsia"/>
          <w:color w:val="000000"/>
          <w:szCs w:val="32"/>
        </w:rPr>
        <w:t>（六）凡为中小微企业贷款担保，担保费率不超过</w:t>
      </w:r>
      <w:r w:rsidRPr="00507603">
        <w:rPr>
          <w:color w:val="000000"/>
          <w:szCs w:val="32"/>
        </w:rPr>
        <w:t>1%</w:t>
      </w:r>
      <w:r w:rsidRPr="00507603">
        <w:rPr>
          <w:rFonts w:hint="eastAsia"/>
          <w:color w:val="000000"/>
          <w:szCs w:val="32"/>
        </w:rPr>
        <w:t>的，由同级财政补贴担保机构</w:t>
      </w:r>
      <w:r w:rsidRPr="00507603">
        <w:rPr>
          <w:color w:val="000000"/>
          <w:szCs w:val="32"/>
        </w:rPr>
        <w:t>0.2</w:t>
      </w:r>
      <w:r w:rsidRPr="00507603">
        <w:rPr>
          <w:rFonts w:hint="eastAsia"/>
          <w:color w:val="000000"/>
          <w:szCs w:val="32"/>
        </w:rPr>
        <w:t>个百分点。</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第十条</w:t>
      </w:r>
      <w:r w:rsidRPr="00507603">
        <w:rPr>
          <w:color w:val="000000"/>
          <w:szCs w:val="32"/>
        </w:rPr>
        <w:t xml:space="preserve">  </w:t>
      </w:r>
      <w:r w:rsidRPr="00507603">
        <w:rPr>
          <w:rFonts w:hint="eastAsia"/>
          <w:color w:val="000000"/>
          <w:szCs w:val="32"/>
        </w:rPr>
        <w:t>支持工业企业技术创新和两化、军民融合。</w:t>
      </w:r>
    </w:p>
    <w:p w:rsidR="0039394E" w:rsidRPr="00507603" w:rsidRDefault="0039394E" w:rsidP="0039394E">
      <w:pPr>
        <w:spacing w:line="554" w:lineRule="exact"/>
        <w:ind w:firstLine="640"/>
        <w:rPr>
          <w:color w:val="000000"/>
          <w:szCs w:val="32"/>
        </w:rPr>
      </w:pPr>
      <w:r w:rsidRPr="00507603">
        <w:rPr>
          <w:rFonts w:hint="eastAsia"/>
          <w:color w:val="000000"/>
          <w:szCs w:val="32"/>
        </w:rPr>
        <w:t>（一）凡新认定的工业设计中心、企业技术中心、技术创新示范企业和首台</w:t>
      </w:r>
      <w:r w:rsidRPr="00507603">
        <w:rPr>
          <w:color w:val="000000"/>
          <w:szCs w:val="32"/>
        </w:rPr>
        <w:t>(</w:t>
      </w:r>
      <w:r w:rsidRPr="00507603">
        <w:rPr>
          <w:rFonts w:hint="eastAsia"/>
          <w:color w:val="000000"/>
          <w:szCs w:val="32"/>
        </w:rPr>
        <w:t>套</w:t>
      </w:r>
      <w:r w:rsidRPr="00507603">
        <w:rPr>
          <w:color w:val="000000"/>
          <w:szCs w:val="32"/>
        </w:rPr>
        <w:t>)</w:t>
      </w:r>
      <w:r w:rsidRPr="00507603">
        <w:rPr>
          <w:rFonts w:hint="eastAsia"/>
          <w:color w:val="000000"/>
          <w:szCs w:val="32"/>
        </w:rPr>
        <w:t>重大技术装备等，按国家级、省级、市级分别给予</w:t>
      </w:r>
      <w:r w:rsidRPr="00507603">
        <w:rPr>
          <w:color w:val="000000"/>
          <w:szCs w:val="32"/>
        </w:rPr>
        <w:t>100</w:t>
      </w:r>
      <w:r w:rsidRPr="00507603">
        <w:rPr>
          <w:rFonts w:hint="eastAsia"/>
          <w:color w:val="000000"/>
          <w:szCs w:val="32"/>
        </w:rPr>
        <w:t>万、</w:t>
      </w:r>
      <w:r w:rsidRPr="00507603">
        <w:rPr>
          <w:color w:val="000000"/>
          <w:szCs w:val="32"/>
        </w:rPr>
        <w:t>50</w:t>
      </w:r>
      <w:r w:rsidRPr="00507603">
        <w:rPr>
          <w:rFonts w:hint="eastAsia"/>
          <w:color w:val="000000"/>
          <w:szCs w:val="32"/>
        </w:rPr>
        <w:t>万、</w:t>
      </w:r>
      <w:r w:rsidRPr="00507603">
        <w:rPr>
          <w:color w:val="000000"/>
          <w:szCs w:val="32"/>
        </w:rPr>
        <w:t>20</w:t>
      </w:r>
      <w:r w:rsidRPr="00507603">
        <w:rPr>
          <w:rFonts w:hint="eastAsia"/>
          <w:color w:val="000000"/>
          <w:szCs w:val="32"/>
        </w:rPr>
        <w:t>万元奖励。对在国家、省组织的运行评估中获得优秀等次的工业设计中心、企业技术中心，给予一次性奖励</w:t>
      </w:r>
      <w:r w:rsidRPr="00507603">
        <w:rPr>
          <w:color w:val="000000"/>
          <w:szCs w:val="32"/>
        </w:rPr>
        <w:t>50</w:t>
      </w:r>
      <w:r w:rsidRPr="00507603">
        <w:rPr>
          <w:rFonts w:hint="eastAsia"/>
          <w:color w:val="000000"/>
          <w:szCs w:val="32"/>
        </w:rPr>
        <w:t>元、</w:t>
      </w:r>
      <w:r w:rsidRPr="00507603">
        <w:rPr>
          <w:color w:val="000000"/>
          <w:szCs w:val="32"/>
        </w:rPr>
        <w:t>20</w:t>
      </w:r>
      <w:r w:rsidRPr="00507603">
        <w:rPr>
          <w:rFonts w:hint="eastAsia"/>
          <w:color w:val="000000"/>
          <w:szCs w:val="32"/>
        </w:rPr>
        <w:t>万元。对新认定的工业精品、安徽省新产品，奖励</w:t>
      </w:r>
      <w:r w:rsidRPr="00507603">
        <w:rPr>
          <w:color w:val="000000"/>
          <w:szCs w:val="32"/>
        </w:rPr>
        <w:t>20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（二）凡新认定的智能制造示范项目、智能工厂、数字化车间（生产线），按国家、省级分别给予</w:t>
      </w:r>
      <w:r w:rsidRPr="00507603">
        <w:rPr>
          <w:color w:val="000000"/>
          <w:szCs w:val="32"/>
        </w:rPr>
        <w:t>100</w:t>
      </w:r>
      <w:r w:rsidRPr="00507603">
        <w:rPr>
          <w:rFonts w:hint="eastAsia"/>
          <w:color w:val="000000"/>
          <w:szCs w:val="32"/>
        </w:rPr>
        <w:t>万、</w:t>
      </w:r>
      <w:r w:rsidRPr="00507603">
        <w:rPr>
          <w:color w:val="000000"/>
          <w:szCs w:val="32"/>
        </w:rPr>
        <w:t>50</w:t>
      </w:r>
      <w:r w:rsidRPr="00507603">
        <w:rPr>
          <w:rFonts w:hint="eastAsia"/>
          <w:color w:val="000000"/>
          <w:szCs w:val="32"/>
        </w:rPr>
        <w:t>万元奖励。</w:t>
      </w:r>
    </w:p>
    <w:p w:rsidR="0039394E" w:rsidRPr="00507603" w:rsidRDefault="0039394E" w:rsidP="0039394E">
      <w:pPr>
        <w:spacing w:line="554" w:lineRule="exact"/>
        <w:ind w:firstLine="640"/>
        <w:rPr>
          <w:color w:val="000000"/>
          <w:szCs w:val="32"/>
        </w:rPr>
      </w:pPr>
      <w:r w:rsidRPr="00507603">
        <w:rPr>
          <w:rFonts w:hint="eastAsia"/>
          <w:color w:val="000000"/>
          <w:szCs w:val="32"/>
        </w:rPr>
        <w:t>（三）凡投入资金在</w:t>
      </w:r>
      <w:r w:rsidRPr="00507603">
        <w:rPr>
          <w:color w:val="000000"/>
          <w:szCs w:val="32"/>
        </w:rPr>
        <w:t>50</w:t>
      </w:r>
      <w:r w:rsidRPr="00507603">
        <w:rPr>
          <w:rFonts w:hint="eastAsia"/>
          <w:color w:val="000000"/>
          <w:szCs w:val="32"/>
        </w:rPr>
        <w:t>万元以上的企业信息化及智能制造项目，按照项目信息化、智能化部分实际完成投资的</w:t>
      </w:r>
      <w:r w:rsidRPr="00507603">
        <w:rPr>
          <w:color w:val="000000"/>
          <w:szCs w:val="32"/>
        </w:rPr>
        <w:t>20%</w:t>
      </w:r>
      <w:r w:rsidRPr="00507603">
        <w:rPr>
          <w:rFonts w:hint="eastAsia"/>
          <w:color w:val="000000"/>
          <w:szCs w:val="32"/>
        </w:rPr>
        <w:t>给予补助，最高不超过</w:t>
      </w:r>
      <w:r w:rsidRPr="00507603">
        <w:rPr>
          <w:color w:val="000000"/>
          <w:szCs w:val="32"/>
        </w:rPr>
        <w:t>100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（四）推进军民融合发展。对首次获得武器装备科研生产单位保密资质证企业、武器装备科研生产许可证企业，分别给予</w:t>
      </w:r>
      <w:r w:rsidRPr="00507603">
        <w:rPr>
          <w:color w:val="000000"/>
          <w:szCs w:val="32"/>
        </w:rPr>
        <w:t>10</w:t>
      </w:r>
      <w:r w:rsidRPr="00507603">
        <w:rPr>
          <w:rFonts w:hint="eastAsia"/>
          <w:color w:val="000000"/>
          <w:szCs w:val="32"/>
        </w:rPr>
        <w:t>万元奖励。凡新认定为省级管理创新示范企业、省级标准化示范企业，以及安徽省质量奖、市级管理创新年度综合评审排名前四</w:t>
      </w:r>
      <w:r w:rsidRPr="00507603">
        <w:rPr>
          <w:rFonts w:hint="eastAsia"/>
          <w:color w:val="000000"/>
          <w:szCs w:val="32"/>
        </w:rPr>
        <w:lastRenderedPageBreak/>
        <w:t>位的企业，分别给予</w:t>
      </w:r>
      <w:r w:rsidRPr="00507603">
        <w:rPr>
          <w:color w:val="000000"/>
          <w:szCs w:val="32"/>
        </w:rPr>
        <w:t>10</w:t>
      </w:r>
      <w:r w:rsidRPr="00507603">
        <w:rPr>
          <w:rFonts w:hint="eastAsia"/>
          <w:color w:val="000000"/>
          <w:szCs w:val="32"/>
        </w:rPr>
        <w:t>万元奖励。凡新获得安徽省工业设计大赛金奖的，奖励</w:t>
      </w:r>
      <w:r w:rsidRPr="00507603">
        <w:rPr>
          <w:color w:val="000000"/>
          <w:szCs w:val="32"/>
        </w:rPr>
        <w:t>50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（五）凡新认定国家级、省级制造业与互联网融合发展试点企业，以及两化融合管理体系贯标试点企业，分别给予一次性奖励</w:t>
      </w:r>
      <w:r w:rsidRPr="00507603">
        <w:rPr>
          <w:color w:val="000000"/>
          <w:szCs w:val="32"/>
        </w:rPr>
        <w:t>50</w:t>
      </w:r>
      <w:r w:rsidRPr="00507603">
        <w:rPr>
          <w:rFonts w:hint="eastAsia"/>
          <w:color w:val="000000"/>
          <w:szCs w:val="32"/>
        </w:rPr>
        <w:t>万元、</w:t>
      </w:r>
      <w:r w:rsidRPr="00507603">
        <w:rPr>
          <w:color w:val="000000"/>
          <w:szCs w:val="32"/>
        </w:rPr>
        <w:t>20</w:t>
      </w:r>
      <w:r w:rsidRPr="00507603">
        <w:rPr>
          <w:rFonts w:hint="eastAsia"/>
          <w:color w:val="000000"/>
          <w:szCs w:val="32"/>
        </w:rPr>
        <w:t>万元。对通过国家两化融合管理体系标准评定的企业，给予一次性奖励</w:t>
      </w:r>
      <w:r w:rsidRPr="00507603">
        <w:rPr>
          <w:color w:val="000000"/>
          <w:szCs w:val="32"/>
        </w:rPr>
        <w:t>50</w:t>
      </w:r>
      <w:r w:rsidRPr="00507603">
        <w:rPr>
          <w:rFonts w:hint="eastAsia"/>
          <w:color w:val="000000"/>
          <w:szCs w:val="32"/>
        </w:rPr>
        <w:t>万元。对新认定的省级及以上信息消费体验中心，给予</w:t>
      </w:r>
      <w:r w:rsidRPr="00507603">
        <w:rPr>
          <w:color w:val="000000"/>
          <w:szCs w:val="32"/>
        </w:rPr>
        <w:t>10</w:t>
      </w:r>
      <w:r w:rsidRPr="00507603">
        <w:rPr>
          <w:rFonts w:hint="eastAsia"/>
          <w:color w:val="000000"/>
          <w:szCs w:val="32"/>
        </w:rPr>
        <w:t>万元一次性奖励。</w:t>
      </w:r>
    </w:p>
    <w:p w:rsidR="0039394E" w:rsidRPr="00507603" w:rsidRDefault="0039394E" w:rsidP="0039394E">
      <w:pPr>
        <w:spacing w:line="554" w:lineRule="exact"/>
        <w:ind w:firstLine="640"/>
        <w:rPr>
          <w:color w:val="000000"/>
          <w:szCs w:val="32"/>
        </w:rPr>
      </w:pPr>
      <w:r w:rsidRPr="00507603">
        <w:rPr>
          <w:rFonts w:hint="eastAsia"/>
          <w:color w:val="000000"/>
          <w:szCs w:val="32"/>
        </w:rPr>
        <w:t>（六）对软件业务收入首次超过</w:t>
      </w:r>
      <w:r w:rsidRPr="00507603">
        <w:rPr>
          <w:color w:val="000000"/>
          <w:szCs w:val="32"/>
        </w:rPr>
        <w:t>500</w:t>
      </w:r>
      <w:r w:rsidRPr="00507603">
        <w:rPr>
          <w:rFonts w:hint="eastAsia"/>
          <w:color w:val="000000"/>
          <w:szCs w:val="32"/>
        </w:rPr>
        <w:t>万元、</w:t>
      </w:r>
      <w:r w:rsidRPr="00507603">
        <w:rPr>
          <w:color w:val="000000"/>
          <w:szCs w:val="32"/>
        </w:rPr>
        <w:t>1000</w:t>
      </w:r>
      <w:r w:rsidRPr="00507603">
        <w:rPr>
          <w:rFonts w:hint="eastAsia"/>
          <w:color w:val="000000"/>
          <w:szCs w:val="32"/>
        </w:rPr>
        <w:t>万元、</w:t>
      </w:r>
      <w:r w:rsidRPr="00507603">
        <w:rPr>
          <w:color w:val="000000"/>
          <w:szCs w:val="32"/>
        </w:rPr>
        <w:t>5000</w:t>
      </w:r>
      <w:r w:rsidRPr="00507603">
        <w:rPr>
          <w:rFonts w:hint="eastAsia"/>
          <w:color w:val="000000"/>
          <w:szCs w:val="32"/>
        </w:rPr>
        <w:t>万元、</w:t>
      </w:r>
      <w:r w:rsidRPr="00507603">
        <w:rPr>
          <w:color w:val="000000"/>
          <w:szCs w:val="32"/>
        </w:rPr>
        <w:t>1</w:t>
      </w:r>
      <w:r w:rsidRPr="00507603">
        <w:rPr>
          <w:rFonts w:hint="eastAsia"/>
          <w:color w:val="000000"/>
          <w:szCs w:val="32"/>
        </w:rPr>
        <w:t>亿元的软件企业，分别奖励</w:t>
      </w:r>
      <w:r w:rsidRPr="00507603">
        <w:rPr>
          <w:color w:val="000000"/>
          <w:szCs w:val="32"/>
        </w:rPr>
        <w:t>5</w:t>
      </w:r>
      <w:r w:rsidRPr="00507603">
        <w:rPr>
          <w:rFonts w:hint="eastAsia"/>
          <w:color w:val="000000"/>
          <w:szCs w:val="32"/>
        </w:rPr>
        <w:t>万元、</w:t>
      </w:r>
      <w:r w:rsidRPr="00507603">
        <w:rPr>
          <w:color w:val="000000"/>
          <w:szCs w:val="32"/>
        </w:rPr>
        <w:t>10</w:t>
      </w:r>
      <w:r w:rsidRPr="00507603">
        <w:rPr>
          <w:rFonts w:hint="eastAsia"/>
          <w:color w:val="000000"/>
          <w:szCs w:val="32"/>
        </w:rPr>
        <w:t>万元、</w:t>
      </w:r>
      <w:r w:rsidRPr="00507603">
        <w:rPr>
          <w:color w:val="000000"/>
          <w:szCs w:val="32"/>
        </w:rPr>
        <w:t>30</w:t>
      </w:r>
      <w:r w:rsidRPr="00507603">
        <w:rPr>
          <w:rFonts w:hint="eastAsia"/>
          <w:color w:val="000000"/>
          <w:szCs w:val="32"/>
        </w:rPr>
        <w:t>万元、</w:t>
      </w:r>
      <w:r w:rsidRPr="00507603">
        <w:rPr>
          <w:color w:val="000000"/>
          <w:szCs w:val="32"/>
        </w:rPr>
        <w:t>50</w:t>
      </w:r>
      <w:r w:rsidRPr="00507603">
        <w:rPr>
          <w:rFonts w:hint="eastAsia"/>
          <w:color w:val="000000"/>
          <w:szCs w:val="32"/>
        </w:rPr>
        <w:t>万元。对企业当年获得国家版权局新认定的软件著作权，每个奖补</w:t>
      </w:r>
      <w:r w:rsidRPr="00507603">
        <w:rPr>
          <w:color w:val="000000"/>
          <w:szCs w:val="32"/>
        </w:rPr>
        <w:t>1</w:t>
      </w:r>
      <w:r w:rsidRPr="00507603">
        <w:rPr>
          <w:rFonts w:hint="eastAsia"/>
          <w:color w:val="000000"/>
          <w:szCs w:val="32"/>
        </w:rPr>
        <w:t>万元，最高补助</w:t>
      </w:r>
      <w:r w:rsidRPr="00507603">
        <w:rPr>
          <w:color w:val="000000"/>
          <w:szCs w:val="32"/>
        </w:rPr>
        <w:t>10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（七）对主导制定国际、国家（行业）标准的企业，分别给予每个标准一次性奖励</w:t>
      </w:r>
      <w:r w:rsidRPr="00507603">
        <w:rPr>
          <w:color w:val="000000"/>
          <w:szCs w:val="32"/>
        </w:rPr>
        <w:t>50</w:t>
      </w:r>
      <w:r w:rsidRPr="00507603">
        <w:rPr>
          <w:rFonts w:hint="eastAsia"/>
          <w:color w:val="000000"/>
          <w:szCs w:val="32"/>
        </w:rPr>
        <w:t>万元、</w:t>
      </w:r>
      <w:r w:rsidRPr="00507603">
        <w:rPr>
          <w:color w:val="000000"/>
          <w:szCs w:val="32"/>
        </w:rPr>
        <w:t>20</w:t>
      </w:r>
      <w:r w:rsidRPr="00507603">
        <w:rPr>
          <w:rFonts w:hint="eastAsia"/>
          <w:color w:val="000000"/>
          <w:szCs w:val="32"/>
        </w:rPr>
        <w:t>万元，单个企业标准最高奖补</w:t>
      </w:r>
      <w:r w:rsidRPr="00507603">
        <w:rPr>
          <w:color w:val="000000"/>
          <w:szCs w:val="32"/>
        </w:rPr>
        <w:t>70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第十一条</w:t>
      </w:r>
      <w:r w:rsidRPr="00507603">
        <w:rPr>
          <w:color w:val="000000"/>
          <w:szCs w:val="32"/>
        </w:rPr>
        <w:t xml:space="preserve">  </w:t>
      </w:r>
      <w:r w:rsidRPr="00507603">
        <w:rPr>
          <w:rFonts w:hint="eastAsia"/>
          <w:color w:val="000000"/>
          <w:szCs w:val="32"/>
        </w:rPr>
        <w:t>推进工业绿色制造。</w:t>
      </w:r>
    </w:p>
    <w:p w:rsidR="0039394E" w:rsidRPr="00507603" w:rsidRDefault="0039394E" w:rsidP="0039394E">
      <w:pPr>
        <w:spacing w:line="554" w:lineRule="exact"/>
        <w:ind w:firstLine="640"/>
        <w:rPr>
          <w:color w:val="000000"/>
          <w:szCs w:val="32"/>
        </w:rPr>
      </w:pPr>
      <w:r w:rsidRPr="00507603">
        <w:rPr>
          <w:rFonts w:hint="eastAsia"/>
          <w:color w:val="000000"/>
          <w:szCs w:val="32"/>
        </w:rPr>
        <w:t>（一）对年节能量</w:t>
      </w:r>
      <w:r w:rsidRPr="00507603">
        <w:rPr>
          <w:color w:val="000000"/>
          <w:szCs w:val="32"/>
        </w:rPr>
        <w:t>300</w:t>
      </w:r>
      <w:r w:rsidRPr="00507603">
        <w:rPr>
          <w:rFonts w:hint="eastAsia"/>
          <w:color w:val="000000"/>
          <w:szCs w:val="32"/>
        </w:rPr>
        <w:t>吨标准煤以上的工业节能项目，根据第三方节能量审核单位认定的项目完工后年节能量，按</w:t>
      </w:r>
      <w:r w:rsidRPr="00507603">
        <w:rPr>
          <w:color w:val="000000"/>
          <w:szCs w:val="32"/>
        </w:rPr>
        <w:t>200</w:t>
      </w:r>
      <w:r w:rsidRPr="00507603">
        <w:rPr>
          <w:rFonts w:hint="eastAsia"/>
          <w:color w:val="000000"/>
          <w:szCs w:val="32"/>
        </w:rPr>
        <w:t>元</w:t>
      </w:r>
      <w:r w:rsidRPr="00507603">
        <w:rPr>
          <w:color w:val="000000"/>
          <w:szCs w:val="32"/>
        </w:rPr>
        <w:t>/</w:t>
      </w:r>
      <w:r w:rsidRPr="00507603">
        <w:rPr>
          <w:rFonts w:hint="eastAsia"/>
          <w:color w:val="000000"/>
          <w:szCs w:val="32"/>
        </w:rPr>
        <w:t>吨标准煤给予一次性奖励，最高奖励资金不超过</w:t>
      </w:r>
      <w:r w:rsidRPr="00507603">
        <w:rPr>
          <w:color w:val="000000"/>
          <w:szCs w:val="32"/>
        </w:rPr>
        <w:t>50</w:t>
      </w:r>
      <w:r w:rsidRPr="00507603">
        <w:rPr>
          <w:rFonts w:hint="eastAsia"/>
          <w:color w:val="000000"/>
          <w:szCs w:val="32"/>
        </w:rPr>
        <w:t>万元。其中，合同能源管理项目奖励资金，分别按</w:t>
      </w:r>
      <w:r w:rsidRPr="00507603">
        <w:rPr>
          <w:color w:val="000000"/>
          <w:szCs w:val="32"/>
        </w:rPr>
        <w:t>50%</w:t>
      </w:r>
      <w:r w:rsidRPr="00507603">
        <w:rPr>
          <w:rFonts w:hint="eastAsia"/>
          <w:color w:val="000000"/>
          <w:szCs w:val="32"/>
        </w:rPr>
        <w:t>的比例奖励给工业企业和节能服务公司；其他行业节能示范和节能产业项目，按照第三方节能量审核单位审核的固定资产投资额</w:t>
      </w:r>
      <w:r w:rsidRPr="00507603">
        <w:rPr>
          <w:color w:val="000000"/>
          <w:szCs w:val="32"/>
        </w:rPr>
        <w:t>3%</w:t>
      </w:r>
      <w:r w:rsidRPr="00507603">
        <w:rPr>
          <w:rFonts w:hint="eastAsia"/>
          <w:color w:val="000000"/>
          <w:szCs w:val="32"/>
        </w:rPr>
        <w:t>给予奖励。</w:t>
      </w:r>
    </w:p>
    <w:p w:rsidR="0039394E" w:rsidRPr="00507603" w:rsidRDefault="0039394E" w:rsidP="0039394E">
      <w:pPr>
        <w:spacing w:line="554" w:lineRule="exact"/>
        <w:ind w:firstLine="640"/>
        <w:rPr>
          <w:color w:val="000000"/>
          <w:szCs w:val="32"/>
        </w:rPr>
      </w:pPr>
      <w:r w:rsidRPr="00507603">
        <w:rPr>
          <w:rFonts w:hint="eastAsia"/>
          <w:color w:val="000000"/>
          <w:szCs w:val="32"/>
        </w:rPr>
        <w:t>（二）对于进一步提高资源综合利用水平，实施资源综合利用项目的企业，按照项目总投资</w:t>
      </w:r>
      <w:r w:rsidRPr="00507603">
        <w:rPr>
          <w:color w:val="000000"/>
          <w:szCs w:val="32"/>
        </w:rPr>
        <w:t>10%</w:t>
      </w:r>
      <w:r w:rsidRPr="00507603">
        <w:rPr>
          <w:rFonts w:hint="eastAsia"/>
          <w:color w:val="000000"/>
          <w:szCs w:val="32"/>
        </w:rPr>
        <w:t>给予一次性奖励，项目总补</w:t>
      </w:r>
      <w:r w:rsidRPr="00507603">
        <w:rPr>
          <w:rFonts w:hint="eastAsia"/>
          <w:color w:val="000000"/>
          <w:szCs w:val="32"/>
        </w:rPr>
        <w:lastRenderedPageBreak/>
        <w:t>助额不超过</w:t>
      </w:r>
      <w:r w:rsidRPr="00507603">
        <w:rPr>
          <w:color w:val="000000"/>
          <w:szCs w:val="32"/>
        </w:rPr>
        <w:t>50</w:t>
      </w:r>
      <w:r w:rsidRPr="00507603">
        <w:rPr>
          <w:rFonts w:hint="eastAsia"/>
          <w:color w:val="000000"/>
          <w:szCs w:val="32"/>
        </w:rPr>
        <w:t>万元。</w:t>
      </w:r>
    </w:p>
    <w:p w:rsidR="0039394E" w:rsidRPr="00507603" w:rsidRDefault="0039394E" w:rsidP="0039394E">
      <w:pPr>
        <w:spacing w:line="554" w:lineRule="exact"/>
        <w:ind w:firstLine="640"/>
        <w:rPr>
          <w:color w:val="000000"/>
          <w:szCs w:val="32"/>
        </w:rPr>
      </w:pPr>
      <w:r w:rsidRPr="00507603">
        <w:rPr>
          <w:rFonts w:hint="eastAsia"/>
          <w:color w:val="000000"/>
          <w:szCs w:val="32"/>
        </w:rPr>
        <w:t>（三）凡是通过市经信委组织清洁生产审核验收的工业企业，每户给予</w:t>
      </w:r>
      <w:r w:rsidRPr="00507603">
        <w:rPr>
          <w:color w:val="000000"/>
          <w:szCs w:val="32"/>
        </w:rPr>
        <w:t>10</w:t>
      </w:r>
      <w:r w:rsidRPr="00507603">
        <w:rPr>
          <w:rFonts w:hint="eastAsia"/>
          <w:color w:val="000000"/>
          <w:szCs w:val="32"/>
        </w:rPr>
        <w:t>万元奖励。</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（四）对通过省级节水型企业认定的工业企业，每户给予</w:t>
      </w:r>
      <w:r w:rsidRPr="00507603">
        <w:rPr>
          <w:color w:val="000000"/>
          <w:szCs w:val="32"/>
        </w:rPr>
        <w:t>10</w:t>
      </w:r>
      <w:r w:rsidRPr="00507603">
        <w:rPr>
          <w:rFonts w:hint="eastAsia"/>
          <w:color w:val="000000"/>
          <w:szCs w:val="32"/>
        </w:rPr>
        <w:t>万元的一次性奖励。</w:t>
      </w:r>
    </w:p>
    <w:p w:rsidR="0039394E" w:rsidRPr="00507603" w:rsidRDefault="0039394E" w:rsidP="0039394E">
      <w:pPr>
        <w:spacing w:line="554" w:lineRule="exact"/>
        <w:ind w:firstLine="640"/>
        <w:rPr>
          <w:color w:val="000000"/>
          <w:szCs w:val="32"/>
        </w:rPr>
      </w:pPr>
      <w:r w:rsidRPr="00507603">
        <w:rPr>
          <w:rFonts w:hint="eastAsia"/>
          <w:color w:val="000000"/>
          <w:szCs w:val="32"/>
        </w:rPr>
        <w:t>（五）凡是通过市绿色制造体系认定的工业企业，每户给予</w:t>
      </w:r>
      <w:r w:rsidRPr="00507603">
        <w:rPr>
          <w:color w:val="000000"/>
          <w:szCs w:val="32"/>
        </w:rPr>
        <w:t>20</w:t>
      </w:r>
      <w:r w:rsidRPr="00507603">
        <w:rPr>
          <w:rFonts w:hint="eastAsia"/>
          <w:color w:val="000000"/>
          <w:szCs w:val="32"/>
        </w:rPr>
        <w:t>万元一次性奖励，对获得国家和省奖励的企业不重复支持。</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第十二条</w:t>
      </w:r>
      <w:r w:rsidRPr="00507603">
        <w:rPr>
          <w:color w:val="000000"/>
          <w:szCs w:val="32"/>
        </w:rPr>
        <w:t xml:space="preserve">  </w:t>
      </w:r>
      <w:r w:rsidRPr="00507603">
        <w:rPr>
          <w:rFonts w:hint="eastAsia"/>
          <w:color w:val="000000"/>
          <w:szCs w:val="32"/>
        </w:rPr>
        <w:t>大力发展循环经济。</w:t>
      </w:r>
    </w:p>
    <w:p w:rsidR="0039394E" w:rsidRPr="00507603" w:rsidRDefault="0039394E" w:rsidP="0039394E">
      <w:pPr>
        <w:spacing w:line="554" w:lineRule="exact"/>
        <w:ind w:firstLine="640"/>
        <w:rPr>
          <w:color w:val="000000"/>
          <w:szCs w:val="32"/>
        </w:rPr>
      </w:pPr>
      <w:r w:rsidRPr="00507603">
        <w:rPr>
          <w:rFonts w:hint="eastAsia"/>
          <w:color w:val="000000"/>
          <w:szCs w:val="32"/>
        </w:rPr>
        <w:t>推进全社会循环经济发展，重点支持企业间循环利用、循环经济示范工程、循环经济基础能力建设、循环经济科技攻关等方面的项目及重大循环经济专项活动。每年度的重点支持方向根据循环经济发展情况确定。以支持项目建设为主，根据项目投资额度及示范带动作用确定支持额度，采取贴息、补助、奖励方式，单个工业项目最高给予</w:t>
      </w:r>
      <w:r w:rsidRPr="00507603">
        <w:rPr>
          <w:color w:val="000000"/>
          <w:szCs w:val="32"/>
        </w:rPr>
        <w:t>100</w:t>
      </w:r>
      <w:r w:rsidRPr="00507603">
        <w:rPr>
          <w:rFonts w:hint="eastAsia"/>
          <w:color w:val="000000"/>
          <w:szCs w:val="32"/>
        </w:rPr>
        <w:t>万元、农业项目最高给予</w:t>
      </w:r>
      <w:r w:rsidRPr="00507603">
        <w:rPr>
          <w:color w:val="000000"/>
          <w:szCs w:val="32"/>
        </w:rPr>
        <w:t>30</w:t>
      </w:r>
      <w:r w:rsidRPr="00507603">
        <w:rPr>
          <w:rFonts w:hint="eastAsia"/>
          <w:color w:val="000000"/>
          <w:szCs w:val="32"/>
        </w:rPr>
        <w:t>万元、科技攻关类项目最高给予</w:t>
      </w:r>
      <w:r w:rsidRPr="00507603">
        <w:rPr>
          <w:color w:val="000000"/>
          <w:szCs w:val="32"/>
        </w:rPr>
        <w:t>50</w:t>
      </w:r>
      <w:r w:rsidRPr="00507603">
        <w:rPr>
          <w:rFonts w:hint="eastAsia"/>
          <w:color w:val="000000"/>
          <w:szCs w:val="32"/>
        </w:rPr>
        <w:t>万元，重大项目一事一议。</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第十三条</w:t>
      </w:r>
      <w:r w:rsidRPr="00507603">
        <w:rPr>
          <w:color w:val="000000"/>
          <w:szCs w:val="32"/>
        </w:rPr>
        <w:t xml:space="preserve">  </w:t>
      </w:r>
      <w:r w:rsidRPr="00507603">
        <w:rPr>
          <w:rFonts w:hint="eastAsia"/>
          <w:color w:val="000000"/>
          <w:szCs w:val="32"/>
        </w:rPr>
        <w:t>鼓励矿山企业关闭退出。</w:t>
      </w:r>
    </w:p>
    <w:p w:rsidR="0039394E" w:rsidRPr="00507603" w:rsidRDefault="0039394E" w:rsidP="0039394E">
      <w:pPr>
        <w:spacing w:line="554" w:lineRule="exact"/>
        <w:ind w:firstLine="640"/>
        <w:rPr>
          <w:color w:val="000000"/>
          <w:szCs w:val="32"/>
        </w:rPr>
      </w:pPr>
      <w:r w:rsidRPr="00507603">
        <w:rPr>
          <w:rFonts w:hint="eastAsia"/>
          <w:color w:val="000000"/>
          <w:szCs w:val="32"/>
        </w:rPr>
        <w:t>（一）铜矿、铁矿、硫铁矿、铅锌矿、金矿类企业关闭退出并通过验收的，按每户</w:t>
      </w:r>
      <w:r w:rsidRPr="00507603">
        <w:rPr>
          <w:color w:val="000000"/>
          <w:szCs w:val="32"/>
        </w:rPr>
        <w:t>40</w:t>
      </w:r>
      <w:r w:rsidRPr="00507603">
        <w:rPr>
          <w:rFonts w:hint="eastAsia"/>
          <w:color w:val="000000"/>
          <w:szCs w:val="32"/>
        </w:rPr>
        <w:t>万元给予奖励；</w:t>
      </w:r>
    </w:p>
    <w:p w:rsidR="0039394E" w:rsidRPr="00507603" w:rsidRDefault="0039394E" w:rsidP="0039394E">
      <w:pPr>
        <w:spacing w:line="554" w:lineRule="exact"/>
        <w:ind w:firstLine="640"/>
        <w:rPr>
          <w:color w:val="000000"/>
          <w:szCs w:val="32"/>
        </w:rPr>
      </w:pPr>
      <w:r w:rsidRPr="00507603">
        <w:rPr>
          <w:rFonts w:hint="eastAsia"/>
          <w:color w:val="000000"/>
          <w:szCs w:val="32"/>
        </w:rPr>
        <w:t>（二）石料矿山类企业关闭退出并通过验收的，按每户</w:t>
      </w:r>
      <w:r w:rsidRPr="00507603">
        <w:rPr>
          <w:color w:val="000000"/>
          <w:szCs w:val="32"/>
        </w:rPr>
        <w:t>20</w:t>
      </w:r>
      <w:r w:rsidRPr="00507603">
        <w:rPr>
          <w:rFonts w:hint="eastAsia"/>
          <w:color w:val="000000"/>
          <w:szCs w:val="32"/>
        </w:rPr>
        <w:t>万元给予奖励；</w:t>
      </w:r>
    </w:p>
    <w:p w:rsidR="0039394E" w:rsidRPr="00507603" w:rsidRDefault="0039394E" w:rsidP="0039394E">
      <w:pPr>
        <w:spacing w:line="554" w:lineRule="exact"/>
        <w:ind w:firstLine="640"/>
        <w:rPr>
          <w:color w:val="000000"/>
          <w:szCs w:val="32"/>
        </w:rPr>
      </w:pPr>
      <w:r w:rsidRPr="00507603">
        <w:rPr>
          <w:rFonts w:hint="eastAsia"/>
          <w:color w:val="000000"/>
          <w:szCs w:val="32"/>
        </w:rPr>
        <w:t>（三）小砖窑关闭退出并通过验收的，按核定门数每门奖励</w:t>
      </w:r>
      <w:r w:rsidRPr="00507603">
        <w:rPr>
          <w:color w:val="000000"/>
          <w:szCs w:val="32"/>
        </w:rPr>
        <w:t>1</w:t>
      </w:r>
      <w:r w:rsidRPr="00507603">
        <w:rPr>
          <w:rFonts w:hint="eastAsia"/>
          <w:color w:val="000000"/>
          <w:szCs w:val="32"/>
        </w:rPr>
        <w:t>万元，最高不超过</w:t>
      </w:r>
      <w:r w:rsidRPr="00507603">
        <w:rPr>
          <w:color w:val="000000"/>
          <w:szCs w:val="32"/>
        </w:rPr>
        <w:t>20</w:t>
      </w:r>
      <w:r w:rsidRPr="00507603">
        <w:rPr>
          <w:rFonts w:hint="eastAsia"/>
          <w:color w:val="000000"/>
          <w:szCs w:val="32"/>
        </w:rPr>
        <w:t>万元；</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（四）对于完成绿色矿山创建任务，并通过市级绿色矿山挂</w:t>
      </w:r>
      <w:r w:rsidRPr="00507603">
        <w:rPr>
          <w:rFonts w:hint="eastAsia"/>
          <w:color w:val="000000"/>
          <w:szCs w:val="32"/>
        </w:rPr>
        <w:lastRenderedPageBreak/>
        <w:t>牌验收的，奖励矿山企业</w:t>
      </w:r>
      <w:r w:rsidRPr="00507603">
        <w:rPr>
          <w:color w:val="000000"/>
          <w:szCs w:val="32"/>
        </w:rPr>
        <w:t>20</w:t>
      </w:r>
      <w:r w:rsidRPr="00507603">
        <w:rPr>
          <w:rFonts w:hint="eastAsia"/>
          <w:color w:val="000000"/>
          <w:szCs w:val="32"/>
        </w:rPr>
        <w:t>万元。</w:t>
      </w:r>
    </w:p>
    <w:p w:rsidR="0039394E" w:rsidRPr="00507603" w:rsidRDefault="0039394E" w:rsidP="0039394E">
      <w:pPr>
        <w:spacing w:line="554" w:lineRule="exact"/>
        <w:ind w:firstLine="800"/>
        <w:rPr>
          <w:color w:val="000000"/>
          <w:szCs w:val="32"/>
        </w:rPr>
      </w:pPr>
      <w:r w:rsidRPr="00507603">
        <w:rPr>
          <w:rFonts w:hint="eastAsia"/>
          <w:color w:val="000000"/>
          <w:szCs w:val="32"/>
        </w:rPr>
        <w:t>非煤矿山关闭退出奖励资金由市、县（区）财政按</w:t>
      </w:r>
      <w:r w:rsidRPr="00507603">
        <w:rPr>
          <w:color w:val="000000"/>
          <w:szCs w:val="32"/>
        </w:rPr>
        <w:t>7:3</w:t>
      </w:r>
      <w:r w:rsidRPr="00507603">
        <w:rPr>
          <w:rFonts w:hint="eastAsia"/>
          <w:color w:val="000000"/>
          <w:szCs w:val="32"/>
        </w:rPr>
        <w:t>的比例承担，县（区）政府已兑现关闭退出奖励资金的，可冲抵承担比例。</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第十四条</w:t>
      </w:r>
      <w:r w:rsidRPr="00507603">
        <w:rPr>
          <w:color w:val="000000"/>
          <w:szCs w:val="32"/>
        </w:rPr>
        <w:t xml:space="preserve">  </w:t>
      </w:r>
      <w:r w:rsidRPr="00507603">
        <w:rPr>
          <w:rFonts w:hint="eastAsia"/>
          <w:color w:val="000000"/>
          <w:szCs w:val="32"/>
        </w:rPr>
        <w:t>支持公共服务平台建设。</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（一）凡省级以上部门认定的当年新建或续建的公共服务平台建设项目，按照项目固定资产投资的</w:t>
      </w:r>
      <w:r w:rsidRPr="00507603">
        <w:rPr>
          <w:color w:val="000000"/>
          <w:szCs w:val="32"/>
        </w:rPr>
        <w:t>20%</w:t>
      </w:r>
      <w:r w:rsidRPr="00507603">
        <w:rPr>
          <w:rFonts w:hint="eastAsia"/>
          <w:color w:val="000000"/>
          <w:szCs w:val="32"/>
        </w:rPr>
        <w:t>给予补助，最高不超过</w:t>
      </w:r>
      <w:r w:rsidRPr="00507603">
        <w:rPr>
          <w:color w:val="000000"/>
          <w:szCs w:val="32"/>
        </w:rPr>
        <w:t>100</w:t>
      </w:r>
      <w:r w:rsidRPr="00507603">
        <w:rPr>
          <w:rFonts w:hint="eastAsia"/>
          <w:color w:val="000000"/>
          <w:szCs w:val="32"/>
        </w:rPr>
        <w:t>万元。</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（二）凡认定为创业者及初创小企业解决生产经营场所并提供有关基础性服务的国家级、省级工业园（创业园），分别给予</w:t>
      </w:r>
      <w:r w:rsidRPr="00507603">
        <w:rPr>
          <w:color w:val="000000"/>
          <w:szCs w:val="32"/>
        </w:rPr>
        <w:t>20</w:t>
      </w:r>
      <w:r w:rsidRPr="00507603">
        <w:rPr>
          <w:rFonts w:hint="eastAsia"/>
          <w:color w:val="000000"/>
          <w:szCs w:val="32"/>
        </w:rPr>
        <w:t>万元、</w:t>
      </w:r>
      <w:r w:rsidRPr="00507603">
        <w:rPr>
          <w:color w:val="000000"/>
          <w:szCs w:val="32"/>
        </w:rPr>
        <w:t>15</w:t>
      </w:r>
      <w:r w:rsidRPr="00507603">
        <w:rPr>
          <w:rFonts w:hint="eastAsia"/>
          <w:color w:val="000000"/>
          <w:szCs w:val="32"/>
        </w:rPr>
        <w:t>万元奖励。</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（三）凡省级及以上部门认定的中小企业服务机构，为中小微企业提供政策、技术、信息、融资、管理、培训等服务的，根据服务对象数量及服务质量，给予一次性补助，国家级的补助</w:t>
      </w:r>
      <w:r w:rsidRPr="00507603">
        <w:rPr>
          <w:color w:val="000000"/>
          <w:szCs w:val="32"/>
        </w:rPr>
        <w:t>20</w:t>
      </w:r>
      <w:r w:rsidRPr="00507603">
        <w:rPr>
          <w:rFonts w:hint="eastAsia"/>
          <w:color w:val="000000"/>
          <w:szCs w:val="32"/>
        </w:rPr>
        <w:t>万元、省级的补助</w:t>
      </w:r>
      <w:r w:rsidRPr="00507603">
        <w:rPr>
          <w:color w:val="000000"/>
          <w:szCs w:val="32"/>
        </w:rPr>
        <w:t>15</w:t>
      </w:r>
      <w:r w:rsidRPr="00507603">
        <w:rPr>
          <w:rFonts w:hint="eastAsia"/>
          <w:color w:val="000000"/>
          <w:szCs w:val="32"/>
        </w:rPr>
        <w:t>万元。</w:t>
      </w:r>
    </w:p>
    <w:p w:rsidR="0039394E" w:rsidRPr="00507603" w:rsidRDefault="0039394E" w:rsidP="0039394E">
      <w:pPr>
        <w:spacing w:line="554" w:lineRule="exact"/>
        <w:ind w:firstLine="645"/>
        <w:rPr>
          <w:color w:val="000000"/>
          <w:szCs w:val="32"/>
        </w:rPr>
      </w:pPr>
    </w:p>
    <w:p w:rsidR="0039394E" w:rsidRPr="00507603" w:rsidRDefault="0039394E" w:rsidP="0039394E">
      <w:pPr>
        <w:spacing w:line="554" w:lineRule="exact"/>
        <w:jc w:val="center"/>
        <w:rPr>
          <w:rFonts w:eastAsia="黑体"/>
          <w:color w:val="000000"/>
          <w:szCs w:val="32"/>
        </w:rPr>
      </w:pPr>
      <w:r w:rsidRPr="00507603">
        <w:rPr>
          <w:rFonts w:eastAsia="黑体" w:hint="eastAsia"/>
          <w:color w:val="000000"/>
          <w:szCs w:val="32"/>
        </w:rPr>
        <w:t>第六章</w:t>
      </w:r>
      <w:r w:rsidRPr="00507603">
        <w:rPr>
          <w:rFonts w:eastAsia="黑体"/>
          <w:color w:val="000000"/>
          <w:szCs w:val="32"/>
        </w:rPr>
        <w:t xml:space="preserve">  </w:t>
      </w:r>
      <w:r w:rsidRPr="00507603">
        <w:rPr>
          <w:rFonts w:eastAsia="黑体" w:hint="eastAsia"/>
          <w:color w:val="000000"/>
          <w:szCs w:val="32"/>
        </w:rPr>
        <w:t>项目申报审核程序</w:t>
      </w:r>
    </w:p>
    <w:p w:rsidR="0039394E" w:rsidRPr="00507603" w:rsidRDefault="0039394E" w:rsidP="0039394E">
      <w:pPr>
        <w:spacing w:line="554" w:lineRule="exact"/>
        <w:ind w:firstLine="640"/>
        <w:rPr>
          <w:color w:val="000000"/>
          <w:szCs w:val="32"/>
        </w:rPr>
      </w:pP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第十五条</w:t>
      </w:r>
      <w:r w:rsidRPr="00507603">
        <w:rPr>
          <w:color w:val="000000"/>
          <w:szCs w:val="32"/>
        </w:rPr>
        <w:t xml:space="preserve">  </w:t>
      </w:r>
      <w:r w:rsidRPr="00507603">
        <w:rPr>
          <w:rFonts w:hint="eastAsia"/>
          <w:color w:val="000000"/>
          <w:szCs w:val="32"/>
        </w:rPr>
        <w:t>市经信委、市发改委、市政府金融办会同市财政局按照本办法的要求，联合下发年度申报通知，确定年度支持重点和申报要求。</w:t>
      </w:r>
    </w:p>
    <w:p w:rsidR="0039394E" w:rsidRPr="00507603" w:rsidRDefault="0039394E" w:rsidP="0039394E">
      <w:pPr>
        <w:spacing w:line="554" w:lineRule="exact"/>
        <w:ind w:firstLine="640"/>
        <w:rPr>
          <w:color w:val="000000"/>
          <w:szCs w:val="32"/>
        </w:rPr>
      </w:pPr>
      <w:r w:rsidRPr="00507603">
        <w:rPr>
          <w:rFonts w:eastAsia="黑体" w:hint="eastAsia"/>
          <w:color w:val="000000"/>
          <w:szCs w:val="32"/>
        </w:rPr>
        <w:t>第十六条</w:t>
      </w:r>
      <w:r w:rsidRPr="00507603">
        <w:rPr>
          <w:color w:val="000000"/>
          <w:szCs w:val="32"/>
        </w:rPr>
        <w:t xml:space="preserve">  </w:t>
      </w:r>
      <w:r w:rsidRPr="00507603">
        <w:rPr>
          <w:rFonts w:hint="eastAsia"/>
          <w:color w:val="000000"/>
          <w:szCs w:val="32"/>
        </w:rPr>
        <w:t>各县（区）工业主管部门会同同级财政部门、有</w:t>
      </w:r>
    </w:p>
    <w:p w:rsidR="0039394E" w:rsidRPr="00507603" w:rsidRDefault="0039394E" w:rsidP="0039394E">
      <w:pPr>
        <w:rPr>
          <w:color w:val="000000"/>
          <w:szCs w:val="32"/>
        </w:rPr>
      </w:pPr>
      <w:r w:rsidRPr="00507603">
        <w:rPr>
          <w:color w:val="000000"/>
          <w:szCs w:val="32"/>
        </w:rPr>
        <w:br w:type="page"/>
      </w:r>
      <w:r w:rsidRPr="00507603">
        <w:rPr>
          <w:rFonts w:hint="eastAsia"/>
          <w:color w:val="000000"/>
          <w:szCs w:val="32"/>
        </w:rPr>
        <w:lastRenderedPageBreak/>
        <w:t>关业务主管部门对专项资金申报项目及相关资料进行初审，并经县（区）分管领导签字后，在规定时间内按照管理渠道上报市直相关部门。中央、省属企业直接向市直相关部门申报，审核结果提交部门分管领导签字确认。</w:t>
      </w:r>
    </w:p>
    <w:p w:rsidR="0039394E" w:rsidRPr="00507603" w:rsidRDefault="0039394E" w:rsidP="0039394E">
      <w:pPr>
        <w:ind w:firstLine="640"/>
        <w:rPr>
          <w:color w:val="000000"/>
          <w:szCs w:val="32"/>
        </w:rPr>
      </w:pPr>
      <w:r w:rsidRPr="00507603">
        <w:rPr>
          <w:rFonts w:eastAsia="黑体" w:hint="eastAsia"/>
          <w:color w:val="000000"/>
          <w:szCs w:val="32"/>
        </w:rPr>
        <w:t>第十七条</w:t>
      </w:r>
      <w:r w:rsidRPr="00507603">
        <w:rPr>
          <w:color w:val="000000"/>
          <w:szCs w:val="32"/>
        </w:rPr>
        <w:t xml:space="preserve">  </w:t>
      </w:r>
      <w:r w:rsidRPr="00507603">
        <w:rPr>
          <w:rFonts w:hint="eastAsia"/>
          <w:color w:val="000000"/>
          <w:szCs w:val="32"/>
        </w:rPr>
        <w:t>市直相关业务部门会同市财政局按照管理渠道分别成立评审小组，负责专项资金申报项目评审，其中企业设备补贴、节能、信息化及智能制造投资、资源综合利用、平台投资类项目委托第三方进行评审，评审意见提交评审小组审核。</w:t>
      </w:r>
    </w:p>
    <w:p w:rsidR="0039394E" w:rsidRPr="00507603" w:rsidRDefault="0039394E" w:rsidP="0039394E">
      <w:pPr>
        <w:ind w:firstLine="640"/>
        <w:rPr>
          <w:color w:val="000000"/>
          <w:szCs w:val="32"/>
        </w:rPr>
      </w:pPr>
      <w:r w:rsidRPr="00507603">
        <w:rPr>
          <w:rFonts w:eastAsia="黑体" w:hint="eastAsia"/>
          <w:color w:val="000000"/>
          <w:szCs w:val="32"/>
        </w:rPr>
        <w:t>第十八条</w:t>
      </w:r>
      <w:r w:rsidRPr="00507603">
        <w:rPr>
          <w:color w:val="000000"/>
          <w:szCs w:val="32"/>
        </w:rPr>
        <w:t xml:space="preserve">  </w:t>
      </w:r>
      <w:r w:rsidRPr="00507603">
        <w:rPr>
          <w:rFonts w:hint="eastAsia"/>
          <w:color w:val="000000"/>
          <w:szCs w:val="32"/>
        </w:rPr>
        <w:t>市经信委负责汇总市直相关部门评审意见，并会同市财政局根据评审小组评审意见</w:t>
      </w:r>
      <w:r w:rsidRPr="00507603">
        <w:rPr>
          <w:color w:val="000000"/>
          <w:szCs w:val="32"/>
        </w:rPr>
        <w:t>,</w:t>
      </w:r>
      <w:r w:rsidRPr="00507603">
        <w:rPr>
          <w:rFonts w:hint="eastAsia"/>
          <w:color w:val="000000"/>
          <w:szCs w:val="32"/>
        </w:rPr>
        <w:t>提出拟扶持项目名单，分别在市直相关部门网站上进行公示</w:t>
      </w:r>
      <w:r w:rsidRPr="00507603">
        <w:rPr>
          <w:color w:val="000000"/>
          <w:szCs w:val="32"/>
        </w:rPr>
        <w:t>,</w:t>
      </w:r>
      <w:r w:rsidRPr="00507603">
        <w:rPr>
          <w:rFonts w:hint="eastAsia"/>
          <w:color w:val="000000"/>
          <w:szCs w:val="32"/>
        </w:rPr>
        <w:t>公示时间不少于</w:t>
      </w:r>
      <w:r w:rsidRPr="00507603">
        <w:rPr>
          <w:color w:val="000000"/>
          <w:szCs w:val="32"/>
        </w:rPr>
        <w:t>7</w:t>
      </w:r>
      <w:r w:rsidRPr="00507603">
        <w:rPr>
          <w:rFonts w:hint="eastAsia"/>
          <w:color w:val="000000"/>
          <w:szCs w:val="32"/>
        </w:rPr>
        <w:t>个工作日。公示结束后</w:t>
      </w:r>
      <w:r w:rsidRPr="00507603">
        <w:rPr>
          <w:color w:val="000000"/>
          <w:szCs w:val="32"/>
        </w:rPr>
        <w:t>,</w:t>
      </w:r>
      <w:r w:rsidRPr="00507603">
        <w:rPr>
          <w:rFonts w:hint="eastAsia"/>
          <w:color w:val="000000"/>
          <w:szCs w:val="32"/>
        </w:rPr>
        <w:t>报请市政府同意，市财政局直接拨付给相关企业。</w:t>
      </w:r>
    </w:p>
    <w:p w:rsidR="0039394E" w:rsidRPr="00507603" w:rsidRDefault="0039394E" w:rsidP="0039394E">
      <w:pPr>
        <w:ind w:firstLine="640"/>
        <w:rPr>
          <w:color w:val="000000"/>
          <w:szCs w:val="32"/>
        </w:rPr>
      </w:pPr>
      <w:r w:rsidRPr="00507603">
        <w:rPr>
          <w:rFonts w:eastAsia="黑体" w:hint="eastAsia"/>
          <w:color w:val="000000"/>
          <w:szCs w:val="32"/>
        </w:rPr>
        <w:t>第十九条</w:t>
      </w:r>
      <w:r w:rsidRPr="00507603">
        <w:rPr>
          <w:color w:val="000000"/>
          <w:szCs w:val="32"/>
        </w:rPr>
        <w:t xml:space="preserve">  </w:t>
      </w:r>
      <w:r w:rsidRPr="00507603">
        <w:rPr>
          <w:rFonts w:hint="eastAsia"/>
          <w:color w:val="000000"/>
          <w:szCs w:val="32"/>
        </w:rPr>
        <w:t>企业已享受国家、省奖励、扶持的项目，不再重复享受市级奖励、扶持（国家、省另有政策规定的除外）。同一企业的同一项目在同一年度不得重复享受政策支持。</w:t>
      </w:r>
    </w:p>
    <w:p w:rsidR="0039394E" w:rsidRPr="00507603" w:rsidRDefault="0039394E" w:rsidP="0039394E">
      <w:pPr>
        <w:ind w:firstLine="640"/>
        <w:rPr>
          <w:color w:val="000000"/>
          <w:szCs w:val="32"/>
        </w:rPr>
      </w:pPr>
      <w:r w:rsidRPr="00507603">
        <w:rPr>
          <w:rFonts w:eastAsia="黑体" w:hint="eastAsia"/>
          <w:color w:val="000000"/>
          <w:szCs w:val="32"/>
        </w:rPr>
        <w:t>第二十条</w:t>
      </w:r>
      <w:r w:rsidRPr="00507603">
        <w:rPr>
          <w:color w:val="000000"/>
          <w:szCs w:val="32"/>
        </w:rPr>
        <w:t xml:space="preserve">  </w:t>
      </w:r>
      <w:r w:rsidRPr="00507603">
        <w:rPr>
          <w:rFonts w:hint="eastAsia"/>
          <w:color w:val="000000"/>
          <w:szCs w:val="32"/>
        </w:rPr>
        <w:t>以上政策资金中，除明确奖补资金由市及同级财政按比例分担外，其余均由市级财政全额承担。</w:t>
      </w:r>
    </w:p>
    <w:p w:rsidR="0039394E" w:rsidRPr="00507603" w:rsidRDefault="0039394E" w:rsidP="0039394E">
      <w:pPr>
        <w:ind w:firstLine="64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第七章</w:t>
      </w:r>
      <w:r w:rsidRPr="00507603">
        <w:rPr>
          <w:rFonts w:eastAsia="黑体"/>
          <w:color w:val="000000"/>
          <w:szCs w:val="32"/>
        </w:rPr>
        <w:t xml:space="preserve">  </w:t>
      </w:r>
      <w:r w:rsidRPr="00507603">
        <w:rPr>
          <w:rFonts w:eastAsia="黑体" w:hint="eastAsia"/>
          <w:color w:val="000000"/>
          <w:szCs w:val="32"/>
        </w:rPr>
        <w:t>监督管理</w:t>
      </w:r>
    </w:p>
    <w:p w:rsidR="0039394E" w:rsidRPr="00507603" w:rsidRDefault="0039394E" w:rsidP="0039394E">
      <w:pPr>
        <w:ind w:firstLine="640"/>
        <w:rPr>
          <w:color w:val="000000"/>
          <w:szCs w:val="32"/>
        </w:rPr>
      </w:pPr>
    </w:p>
    <w:p w:rsidR="0039394E" w:rsidRPr="00507603" w:rsidRDefault="0039394E" w:rsidP="0039394E">
      <w:pPr>
        <w:ind w:firstLine="640"/>
        <w:rPr>
          <w:color w:val="000000"/>
          <w:szCs w:val="32"/>
        </w:rPr>
      </w:pPr>
      <w:r w:rsidRPr="00507603">
        <w:rPr>
          <w:rFonts w:eastAsia="黑体" w:hint="eastAsia"/>
          <w:color w:val="000000"/>
          <w:szCs w:val="32"/>
        </w:rPr>
        <w:t>第二十一条</w:t>
      </w:r>
      <w:r w:rsidRPr="00507603">
        <w:rPr>
          <w:color w:val="000000"/>
          <w:szCs w:val="32"/>
        </w:rPr>
        <w:t xml:space="preserve">  </w:t>
      </w:r>
      <w:r w:rsidRPr="00507603">
        <w:rPr>
          <w:rFonts w:hint="eastAsia"/>
          <w:color w:val="000000"/>
          <w:szCs w:val="32"/>
        </w:rPr>
        <w:t>获得财政专项资金支持的项目单位，要严格执行国家、省、市有关政策规定，不得擅自改变项目建设地点和主</w:t>
      </w:r>
      <w:r w:rsidRPr="00507603">
        <w:rPr>
          <w:rFonts w:hint="eastAsia"/>
          <w:color w:val="000000"/>
          <w:szCs w:val="32"/>
        </w:rPr>
        <w:lastRenderedPageBreak/>
        <w:t>要建设内容。要按照国家有关规定进行财务会计处理，规范使用资金。</w:t>
      </w:r>
    </w:p>
    <w:p w:rsidR="0039394E" w:rsidRPr="00507603" w:rsidRDefault="0039394E" w:rsidP="0039394E">
      <w:pPr>
        <w:ind w:firstLine="640"/>
        <w:rPr>
          <w:color w:val="000000"/>
          <w:szCs w:val="32"/>
        </w:rPr>
      </w:pPr>
      <w:r w:rsidRPr="00507603">
        <w:rPr>
          <w:rFonts w:eastAsia="黑体" w:hint="eastAsia"/>
          <w:color w:val="000000"/>
          <w:szCs w:val="32"/>
        </w:rPr>
        <w:t>第二十二条</w:t>
      </w:r>
      <w:r w:rsidRPr="00507603">
        <w:rPr>
          <w:color w:val="000000"/>
          <w:szCs w:val="32"/>
        </w:rPr>
        <w:t xml:space="preserve">  </w:t>
      </w:r>
      <w:r w:rsidRPr="00507603">
        <w:rPr>
          <w:rFonts w:hint="eastAsia"/>
          <w:color w:val="000000"/>
          <w:szCs w:val="32"/>
        </w:rPr>
        <w:t>对财政专项资金支持的项目进行抽查审计，重点检查资金到位、使用等情况，确保财政专项资金专款专用，防止截留或挪用。相关监督管理部门参与抽查和审计工作。</w:t>
      </w:r>
    </w:p>
    <w:p w:rsidR="0039394E" w:rsidRPr="00507603" w:rsidRDefault="0039394E" w:rsidP="0039394E">
      <w:pPr>
        <w:ind w:firstLine="640"/>
        <w:rPr>
          <w:color w:val="000000"/>
          <w:szCs w:val="32"/>
        </w:rPr>
      </w:pPr>
      <w:r w:rsidRPr="00507603">
        <w:rPr>
          <w:rFonts w:eastAsia="黑体" w:hint="eastAsia"/>
          <w:color w:val="000000"/>
          <w:szCs w:val="32"/>
        </w:rPr>
        <w:t>第二十三条</w:t>
      </w:r>
      <w:r w:rsidRPr="00507603">
        <w:rPr>
          <w:color w:val="000000"/>
          <w:szCs w:val="32"/>
        </w:rPr>
        <w:t xml:space="preserve">  </w:t>
      </w:r>
      <w:r w:rsidRPr="00507603">
        <w:rPr>
          <w:rFonts w:hint="eastAsia"/>
          <w:color w:val="000000"/>
          <w:szCs w:val="32"/>
        </w:rPr>
        <w:t>严格执行《财政违法行为处罚处分条例》，发现同一项目、同一内容多头、重复申报的，取消当年该企业申报资格，并予以通报；已取得财政奖补资金的由市财政局追回所有款项。对弄虚作假骗取专项资金的，除收回财政专项资金外，还将取消该单位今后</w:t>
      </w:r>
      <w:r w:rsidRPr="00507603">
        <w:rPr>
          <w:color w:val="000000"/>
          <w:szCs w:val="32"/>
        </w:rPr>
        <w:t>3</w:t>
      </w:r>
      <w:r w:rsidRPr="00507603">
        <w:rPr>
          <w:rFonts w:hint="eastAsia"/>
          <w:color w:val="000000"/>
          <w:szCs w:val="32"/>
        </w:rPr>
        <w:t>年申请财政专项资金的资格，并追究有关人员的责任，情节严重、触犯法律的，移交司法机关处理。</w:t>
      </w:r>
    </w:p>
    <w:p w:rsidR="0039394E" w:rsidRPr="00507603" w:rsidRDefault="0039394E" w:rsidP="0039394E">
      <w:pPr>
        <w:ind w:firstLine="640"/>
        <w:rPr>
          <w:color w:val="000000"/>
          <w:szCs w:val="32"/>
        </w:rPr>
      </w:pPr>
      <w:r w:rsidRPr="00507603">
        <w:rPr>
          <w:rFonts w:eastAsia="黑体" w:hint="eastAsia"/>
          <w:color w:val="000000"/>
          <w:szCs w:val="32"/>
        </w:rPr>
        <w:t>第二十四条</w:t>
      </w:r>
      <w:r w:rsidRPr="00507603">
        <w:rPr>
          <w:color w:val="000000"/>
          <w:szCs w:val="32"/>
        </w:rPr>
        <w:t xml:space="preserve">  </w:t>
      </w:r>
      <w:r w:rsidRPr="00507603">
        <w:rPr>
          <w:rFonts w:hint="eastAsia"/>
          <w:color w:val="000000"/>
          <w:szCs w:val="32"/>
        </w:rPr>
        <w:t>市经信委、市财政局、市发改委、市政府金融办等部门要加强对财政专项资金的管理和督查，跟踪项目进展情况，对专项资金使用绩效进行检查、评估，评估结果作为下一年度市财政安排专项资金的重要依据。</w:t>
      </w:r>
    </w:p>
    <w:p w:rsidR="0039394E" w:rsidRPr="00507603" w:rsidRDefault="0039394E" w:rsidP="0039394E">
      <w:pPr>
        <w:ind w:firstLine="640"/>
        <w:rPr>
          <w:color w:val="000000"/>
          <w:szCs w:val="32"/>
        </w:rPr>
      </w:pPr>
    </w:p>
    <w:p w:rsidR="0039394E" w:rsidRPr="00507603" w:rsidRDefault="0039394E" w:rsidP="0039394E">
      <w:pPr>
        <w:jc w:val="center"/>
        <w:rPr>
          <w:rFonts w:eastAsia="黑体"/>
          <w:color w:val="000000"/>
          <w:szCs w:val="32"/>
        </w:rPr>
      </w:pPr>
      <w:r w:rsidRPr="00507603">
        <w:rPr>
          <w:rFonts w:eastAsia="黑体" w:hint="eastAsia"/>
          <w:color w:val="000000"/>
          <w:szCs w:val="32"/>
        </w:rPr>
        <w:t>第八章</w:t>
      </w:r>
      <w:r w:rsidRPr="00507603">
        <w:rPr>
          <w:rFonts w:eastAsia="黑体"/>
          <w:color w:val="000000"/>
          <w:szCs w:val="32"/>
        </w:rPr>
        <w:t xml:space="preserve">  </w:t>
      </w:r>
      <w:r w:rsidRPr="00507603">
        <w:rPr>
          <w:rFonts w:eastAsia="黑体" w:hint="eastAsia"/>
          <w:color w:val="000000"/>
          <w:szCs w:val="32"/>
        </w:rPr>
        <w:t>附</w:t>
      </w:r>
      <w:r w:rsidRPr="00507603">
        <w:rPr>
          <w:rFonts w:eastAsia="黑体"/>
          <w:color w:val="000000"/>
          <w:szCs w:val="32"/>
        </w:rPr>
        <w:t xml:space="preserve"> </w:t>
      </w:r>
      <w:r w:rsidRPr="00507603">
        <w:rPr>
          <w:rFonts w:eastAsia="黑体" w:hint="eastAsia"/>
          <w:color w:val="000000"/>
          <w:szCs w:val="32"/>
        </w:rPr>
        <w:t>则</w:t>
      </w:r>
    </w:p>
    <w:p w:rsidR="0039394E" w:rsidRPr="00507603" w:rsidRDefault="0039394E" w:rsidP="0039394E">
      <w:pPr>
        <w:ind w:firstLine="640"/>
        <w:rPr>
          <w:color w:val="000000"/>
          <w:szCs w:val="32"/>
        </w:rPr>
      </w:pPr>
    </w:p>
    <w:p w:rsidR="0039394E" w:rsidRPr="00507603" w:rsidRDefault="0039394E" w:rsidP="0039394E">
      <w:pPr>
        <w:ind w:firstLine="640"/>
        <w:rPr>
          <w:rFonts w:cs="宋体"/>
          <w:color w:val="000000"/>
          <w:szCs w:val="32"/>
        </w:rPr>
      </w:pPr>
      <w:r w:rsidRPr="00507603">
        <w:rPr>
          <w:rFonts w:eastAsia="黑体" w:hint="eastAsia"/>
          <w:color w:val="000000"/>
          <w:szCs w:val="32"/>
        </w:rPr>
        <w:t>第二十五条</w:t>
      </w:r>
      <w:r w:rsidRPr="00507603">
        <w:rPr>
          <w:color w:val="000000"/>
          <w:szCs w:val="32"/>
        </w:rPr>
        <w:t xml:space="preserve">  </w:t>
      </w:r>
      <w:r w:rsidRPr="00507603">
        <w:rPr>
          <w:rFonts w:cs="宋体" w:hint="eastAsia"/>
          <w:color w:val="000000"/>
          <w:szCs w:val="32"/>
        </w:rPr>
        <w:t>本办法由市经信委会同市财政局、市发改委、</w:t>
      </w:r>
      <w:r w:rsidRPr="00507603">
        <w:rPr>
          <w:rFonts w:hint="eastAsia"/>
          <w:color w:val="000000"/>
          <w:szCs w:val="32"/>
        </w:rPr>
        <w:t>市政府</w:t>
      </w:r>
      <w:r w:rsidRPr="00507603">
        <w:rPr>
          <w:rFonts w:cs="宋体" w:hint="eastAsia"/>
          <w:color w:val="000000"/>
          <w:szCs w:val="32"/>
        </w:rPr>
        <w:t>金融办负责解释。</w:t>
      </w:r>
    </w:p>
    <w:p w:rsidR="0039394E" w:rsidRPr="004D6F26" w:rsidRDefault="0039394E" w:rsidP="004D6F26">
      <w:pPr>
        <w:pStyle w:val="ac"/>
        <w:ind w:firstLineChars="200" w:firstLine="632"/>
        <w:rPr>
          <w:rFonts w:ascii="Times New Roman" w:eastAsia="仿宋_GB2312" w:hAnsi="Times New Roman" w:cs="宋体"/>
          <w:color w:val="000000"/>
          <w:sz w:val="32"/>
          <w:szCs w:val="32"/>
        </w:rPr>
      </w:pPr>
      <w:r w:rsidRPr="00507603">
        <w:rPr>
          <w:rFonts w:ascii="Times New Roman" w:eastAsia="黑体" w:hAnsi="Times New Roman" w:cs="Times New Roman" w:hint="eastAsia"/>
          <w:color w:val="000000"/>
          <w:sz w:val="32"/>
          <w:szCs w:val="32"/>
        </w:rPr>
        <w:t>第二十六条</w:t>
      </w:r>
      <w:r w:rsidRPr="00507603">
        <w:rPr>
          <w:rFonts w:ascii="Times New Roman" w:eastAsia="仿宋_GB2312" w:hAnsi="Times New Roman" w:cs="宋体"/>
          <w:color w:val="000000"/>
          <w:sz w:val="32"/>
          <w:szCs w:val="32"/>
        </w:rPr>
        <w:t xml:space="preserve">  </w:t>
      </w:r>
      <w:r w:rsidRPr="00507603">
        <w:rPr>
          <w:rFonts w:ascii="Times New Roman" w:eastAsia="仿宋_GB2312" w:hAnsi="Times New Roman" w:cs="宋体" w:hint="eastAsia"/>
          <w:color w:val="000000"/>
          <w:sz w:val="32"/>
          <w:szCs w:val="32"/>
        </w:rPr>
        <w:t>本办法自印发之日起施行，原《铜陵市工业转型升级资金管理暂行办法（</w:t>
      </w:r>
      <w:r w:rsidRPr="00507603">
        <w:rPr>
          <w:rFonts w:ascii="Times New Roman" w:eastAsia="仿宋_GB2312" w:hAnsi="Times New Roman" w:cs="宋体"/>
          <w:color w:val="000000"/>
          <w:sz w:val="32"/>
          <w:szCs w:val="32"/>
        </w:rPr>
        <w:t>2017</w:t>
      </w:r>
      <w:r w:rsidRPr="00507603">
        <w:rPr>
          <w:rFonts w:ascii="Times New Roman" w:eastAsia="仿宋_GB2312" w:hAnsi="Times New Roman" w:cs="宋体" w:hint="eastAsia"/>
          <w:color w:val="000000"/>
          <w:sz w:val="32"/>
          <w:szCs w:val="32"/>
        </w:rPr>
        <w:t>年修订）》同时废止。</w:t>
      </w:r>
      <w:r w:rsidRPr="00507603">
        <w:rPr>
          <w:color w:val="000000"/>
        </w:rPr>
        <w:br w:type="page"/>
      </w:r>
    </w:p>
    <w:p w:rsidR="0039394E" w:rsidRPr="00507603" w:rsidRDefault="0039394E" w:rsidP="0039394E">
      <w:pPr>
        <w:pStyle w:val="ac"/>
        <w:jc w:val="center"/>
        <w:rPr>
          <w:rFonts w:ascii="Times New Roman" w:eastAsia="方正大标宋简体" w:hAnsi="Times New Roman" w:cs="宋体"/>
          <w:color w:val="000000"/>
          <w:sz w:val="44"/>
          <w:szCs w:val="44"/>
        </w:rPr>
      </w:pPr>
      <w:r w:rsidRPr="00507603">
        <w:rPr>
          <w:rFonts w:ascii="Times New Roman" w:eastAsia="方正大标宋简体" w:hAnsi="Times New Roman" w:cs="宋体" w:hint="eastAsia"/>
          <w:color w:val="000000"/>
          <w:sz w:val="44"/>
          <w:szCs w:val="44"/>
        </w:rPr>
        <w:lastRenderedPageBreak/>
        <w:t>铜陵市创新创业专项资金管理暂行办法</w:t>
      </w:r>
    </w:p>
    <w:p w:rsidR="0039394E" w:rsidRPr="00507603" w:rsidRDefault="0039394E" w:rsidP="0039394E">
      <w:pPr>
        <w:pStyle w:val="ac"/>
        <w:jc w:val="center"/>
        <w:rPr>
          <w:rFonts w:ascii="Times New Roman" w:eastAsia="楷体_GB2312" w:hAnsi="Times New Roman" w:cs="楷体_GB2312"/>
          <w:color w:val="000000"/>
          <w:sz w:val="32"/>
          <w:szCs w:val="32"/>
        </w:rPr>
      </w:pPr>
      <w:r w:rsidRPr="00507603">
        <w:rPr>
          <w:rFonts w:ascii="Times New Roman" w:eastAsia="楷体_GB2312" w:hAnsi="Times New Roman" w:cs="楷体_GB2312" w:hint="eastAsia"/>
          <w:color w:val="000000"/>
          <w:sz w:val="32"/>
          <w:szCs w:val="32"/>
        </w:rPr>
        <w:t>（</w:t>
      </w:r>
      <w:r w:rsidRPr="00507603">
        <w:rPr>
          <w:rFonts w:ascii="Times New Roman" w:eastAsia="楷体_GB2312" w:hAnsi="Times New Roman" w:cs="楷体_GB2312"/>
          <w:color w:val="000000"/>
          <w:sz w:val="32"/>
          <w:szCs w:val="32"/>
        </w:rPr>
        <w:t>2018</w:t>
      </w:r>
      <w:r w:rsidRPr="00507603">
        <w:rPr>
          <w:rFonts w:ascii="Times New Roman" w:eastAsia="楷体_GB2312" w:hAnsi="Times New Roman" w:cs="楷体_GB2312" w:hint="eastAsia"/>
          <w:color w:val="000000"/>
          <w:sz w:val="32"/>
          <w:szCs w:val="32"/>
        </w:rPr>
        <w:t>年修订）</w:t>
      </w:r>
    </w:p>
    <w:p w:rsidR="0039394E" w:rsidRPr="00507603" w:rsidRDefault="0039394E" w:rsidP="0039394E">
      <w:pPr>
        <w:pStyle w:val="p18"/>
        <w:widowControl w:val="0"/>
        <w:tabs>
          <w:tab w:val="left" w:pos="2430"/>
          <w:tab w:val="center" w:pos="4153"/>
        </w:tabs>
        <w:rPr>
          <w:rFonts w:ascii="Times New Roman" w:eastAsia="楷体_GB2312" w:hAnsi="Times New Roman" w:cs="楷体_GB2312"/>
          <w:color w:val="000000"/>
          <w:kern w:val="2"/>
          <w:sz w:val="32"/>
          <w:szCs w:val="32"/>
        </w:rPr>
      </w:pPr>
    </w:p>
    <w:p w:rsidR="0039394E" w:rsidRPr="00507603" w:rsidRDefault="0039394E" w:rsidP="0039394E">
      <w:pPr>
        <w:pStyle w:val="p18"/>
        <w:widowControl w:val="0"/>
        <w:tabs>
          <w:tab w:val="left" w:pos="2430"/>
          <w:tab w:val="center" w:pos="4153"/>
        </w:tabs>
        <w:jc w:val="center"/>
        <w:rPr>
          <w:rFonts w:ascii="Times New Roman" w:eastAsia="黑体" w:hAnsi="Times New Roman"/>
          <w:color w:val="000000"/>
          <w:kern w:val="2"/>
          <w:sz w:val="32"/>
          <w:szCs w:val="32"/>
        </w:rPr>
      </w:pPr>
      <w:r w:rsidRPr="00507603">
        <w:rPr>
          <w:rFonts w:ascii="Times New Roman" w:eastAsia="黑体" w:hAnsi="Times New Roman" w:hint="eastAsia"/>
          <w:color w:val="000000"/>
          <w:kern w:val="2"/>
          <w:sz w:val="32"/>
          <w:szCs w:val="32"/>
        </w:rPr>
        <w:t>第一章</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总</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则</w:t>
      </w:r>
    </w:p>
    <w:p w:rsidR="0039394E" w:rsidRPr="00507603" w:rsidRDefault="0039394E" w:rsidP="0039394E">
      <w:pPr>
        <w:pStyle w:val="p18"/>
        <w:widowControl w:val="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p>
    <w:p w:rsidR="0039394E" w:rsidRPr="00507603" w:rsidRDefault="0039394E" w:rsidP="0039394E">
      <w:pPr>
        <w:pStyle w:val="p18"/>
        <w:widowControl w:val="0"/>
        <w:ind w:firstLineChars="200" w:firstLine="632"/>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第一条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为规范和加强铜陵市创新创业专项资金（以下简称“专项资金”）管理，提高资金使用效率，结合我市实际，制定本办法。</w:t>
      </w:r>
    </w:p>
    <w:p w:rsidR="0039394E" w:rsidRPr="00507603" w:rsidRDefault="0039394E" w:rsidP="0039394E">
      <w:pPr>
        <w:pStyle w:val="p18"/>
        <w:widowControl w:val="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bCs/>
          <w:color w:val="000000"/>
          <w:kern w:val="2"/>
          <w:sz w:val="32"/>
          <w:szCs w:val="32"/>
        </w:rPr>
        <w:t xml:space="preserve"> </w:t>
      </w:r>
      <w:r w:rsidRPr="00507603">
        <w:rPr>
          <w:rFonts w:ascii="Times New Roman" w:eastAsia="黑体" w:hAnsi="Times New Roman" w:hint="eastAsia"/>
          <w:bCs/>
          <w:color w:val="000000"/>
          <w:kern w:val="2"/>
          <w:sz w:val="32"/>
          <w:szCs w:val="32"/>
        </w:rPr>
        <w:t>第二条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专项资金纳入市财政预算管理，实行总量控制。在专项资金预算批准下达后，原则上不予调整，待项目实施完毕，根据绩效评估情况，对实施效果好的项目予以调增，反之予以减少，直至取消。</w:t>
      </w:r>
    </w:p>
    <w:p w:rsidR="0039394E" w:rsidRPr="00507603" w:rsidRDefault="0039394E" w:rsidP="0039394E">
      <w:pPr>
        <w:pStyle w:val="p18"/>
        <w:widowControl w:val="0"/>
        <w:ind w:firstLine="645"/>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第三条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专项资金支持项目应坚持集中财力、突出重点，公开公平、竞争择优，创新机制、引导放大等原则，确保资金规范、安全和高效使用。</w:t>
      </w:r>
    </w:p>
    <w:p w:rsidR="0039394E" w:rsidRPr="00507603" w:rsidRDefault="0039394E" w:rsidP="0039394E">
      <w:pPr>
        <w:pStyle w:val="p18"/>
        <w:widowControl w:val="0"/>
        <w:ind w:firstLine="645"/>
        <w:rPr>
          <w:rFonts w:ascii="Times New Roman" w:eastAsia="仿宋_GB2312" w:hAnsi="Times New Roman"/>
          <w:color w:val="000000"/>
          <w:kern w:val="2"/>
          <w:sz w:val="32"/>
          <w:szCs w:val="32"/>
        </w:rPr>
      </w:pPr>
    </w:p>
    <w:p w:rsidR="0039394E" w:rsidRPr="00507603" w:rsidRDefault="0039394E" w:rsidP="0039394E">
      <w:pPr>
        <w:pStyle w:val="p18"/>
        <w:widowControl w:val="0"/>
        <w:tabs>
          <w:tab w:val="left" w:pos="2430"/>
          <w:tab w:val="center" w:pos="4153"/>
        </w:tabs>
        <w:jc w:val="center"/>
        <w:rPr>
          <w:rFonts w:ascii="Times New Roman" w:eastAsia="黑体" w:hAnsi="Times New Roman"/>
          <w:color w:val="000000"/>
          <w:kern w:val="2"/>
          <w:sz w:val="32"/>
          <w:szCs w:val="32"/>
        </w:rPr>
      </w:pPr>
      <w:r w:rsidRPr="00507603">
        <w:rPr>
          <w:rFonts w:ascii="Times New Roman" w:eastAsia="黑体" w:hAnsi="Times New Roman" w:hint="eastAsia"/>
          <w:color w:val="000000"/>
          <w:kern w:val="2"/>
          <w:sz w:val="32"/>
          <w:szCs w:val="32"/>
        </w:rPr>
        <w:t>第二章</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资金的使用范围及方式</w:t>
      </w:r>
    </w:p>
    <w:p w:rsidR="0039394E" w:rsidRPr="00507603" w:rsidRDefault="0039394E" w:rsidP="0039394E">
      <w:pPr>
        <w:pStyle w:val="p18"/>
        <w:widowControl w:val="0"/>
        <w:tabs>
          <w:tab w:val="left" w:pos="2430"/>
          <w:tab w:val="center" w:pos="4153"/>
        </w:tabs>
        <w:rPr>
          <w:rFonts w:ascii="Times New Roman" w:eastAsia="黑体" w:hAnsi="Times New Roman"/>
          <w:color w:val="000000"/>
          <w:kern w:val="2"/>
          <w:sz w:val="32"/>
          <w:szCs w:val="32"/>
        </w:rPr>
      </w:pPr>
    </w:p>
    <w:p w:rsidR="0039394E" w:rsidRPr="00507603" w:rsidRDefault="0039394E" w:rsidP="0039394E">
      <w:pPr>
        <w:pStyle w:val="p18"/>
        <w:widowControl w:val="0"/>
        <w:ind w:firstLine="645"/>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第四条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专项资金重点支持应用技术研究与开发、人才扶持、质量强市、实施商标品牌战略、本市软课题研究和创业项目。具体为：</w:t>
      </w:r>
    </w:p>
    <w:p w:rsidR="0039394E" w:rsidRPr="00507603" w:rsidRDefault="0039394E" w:rsidP="0039394E">
      <w:pPr>
        <w:pStyle w:val="p18"/>
        <w:widowControl w:val="0"/>
        <w:ind w:firstLine="645"/>
        <w:rPr>
          <w:rFonts w:ascii="Times New Roman" w:eastAsia="仿宋_GB2312" w:hAnsi="Times New Roman"/>
          <w:bCs/>
          <w:color w:val="000000"/>
          <w:kern w:val="2"/>
          <w:sz w:val="32"/>
          <w:szCs w:val="32"/>
        </w:rPr>
      </w:pPr>
      <w:r w:rsidRPr="00507603">
        <w:rPr>
          <w:rFonts w:ascii="Times New Roman" w:eastAsia="仿宋_GB2312" w:hAnsi="Times New Roman" w:hint="eastAsia"/>
          <w:bCs/>
          <w:color w:val="000000"/>
          <w:kern w:val="2"/>
          <w:sz w:val="32"/>
          <w:szCs w:val="32"/>
        </w:rPr>
        <w:lastRenderedPageBreak/>
        <w:t>（一）应用技术研究与开发</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．组织实施科技重大专项。在铜基新材料、电子信息、新能源智能汽车及关键零部件、先进装备制造、精细化工、节能环保、通用航空、绿色食品等领域部署实施市级科技重大专项，每年安排</w:t>
      </w:r>
      <w:r w:rsidRPr="00507603">
        <w:rPr>
          <w:rFonts w:ascii="Times New Roman" w:eastAsia="仿宋_GB2312" w:hAnsi="Times New Roman"/>
          <w:color w:val="000000"/>
          <w:kern w:val="2"/>
          <w:sz w:val="32"/>
          <w:szCs w:val="32"/>
        </w:rPr>
        <w:t>1000</w:t>
      </w:r>
      <w:r w:rsidRPr="00507603">
        <w:rPr>
          <w:rFonts w:ascii="Times New Roman" w:eastAsia="仿宋_GB2312" w:hAnsi="Times New Roman" w:hint="eastAsia"/>
          <w:color w:val="000000"/>
          <w:kern w:val="2"/>
          <w:sz w:val="32"/>
          <w:szCs w:val="32"/>
        </w:rPr>
        <w:t>万元专项资金，资助市级科技重大专项</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项左右，单个项目最高不超过</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万元。对争取到省科技重大专项的单位，给予省支持资金同等金额资助，最高不超过</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万元。对争取到国家科技重大专项的单位，按国家支持资金的</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、最高不超过</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万元给予补助。</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．引导企业加大研发投入。对规模以上企业年度研发投入达</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亿元以上（含</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亿元，依据统计部门核准的“企业一套表”数据），且保持正增长的，一次性补助</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万元。对规模以上企业年度研发投入占主营业务收入的比重达</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以上（含</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），上一年度研发投入占主营业务收入的比重达</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以上（含</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），且研发投入增速达</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以上（依据统计部门核准的“企业一套表”数据）的，一次性补助</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万元。对首次达到规模以上，并经统计部门核准有研发投入且占主营业务收入比重达</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以上（含</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）的企业，一次性补助</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．支持企业购置和租用研发仪器设备。对企业购置用于研发所需的关键仪器设备（原值</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万元以上），且经省科技厅审核确认，按年度实际支出额最高不超过</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给予补助，单个单位最高不超过</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万元。对租用安徽省仪器设备共享服务平台网上登记</w:t>
      </w:r>
      <w:r w:rsidRPr="00507603">
        <w:rPr>
          <w:rFonts w:ascii="Times New Roman" w:eastAsia="仿宋_GB2312" w:hAnsi="Times New Roman" w:hint="eastAsia"/>
          <w:color w:val="000000"/>
          <w:kern w:val="2"/>
          <w:sz w:val="32"/>
          <w:szCs w:val="32"/>
        </w:rPr>
        <w:lastRenderedPageBreak/>
        <w:t>的科学仪器设备的单位，按租用仪器设备年度支出的</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给予租用单位补助，最高不超过</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4</w:t>
      </w:r>
      <w:r w:rsidRPr="00507603">
        <w:rPr>
          <w:rFonts w:ascii="Times New Roman" w:eastAsia="仿宋_GB2312" w:hAnsi="Times New Roman" w:hint="eastAsia"/>
          <w:color w:val="000000"/>
          <w:kern w:val="2"/>
          <w:sz w:val="32"/>
          <w:szCs w:val="32"/>
        </w:rPr>
        <w:t>．培育发展科技服务业。培育发展研发设计、检验检测认证、知识产权、科技咨询、科技金融、科学技术普及等科技服务机构，对登记注册一年以上的科技服务机构，每年开展一次绩效考核工作，在绩效考核中获优秀等次的奖励</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万元。每年安排</w:t>
      </w:r>
      <w:r w:rsidRPr="00507603">
        <w:rPr>
          <w:rFonts w:ascii="Times New Roman" w:eastAsia="仿宋_GB2312" w:hAnsi="Times New Roman"/>
          <w:color w:val="000000"/>
          <w:kern w:val="2"/>
          <w:sz w:val="32"/>
          <w:szCs w:val="32"/>
        </w:rPr>
        <w:t>200</w:t>
      </w:r>
      <w:r w:rsidRPr="00507603">
        <w:rPr>
          <w:rFonts w:ascii="Times New Roman" w:eastAsia="仿宋_GB2312" w:hAnsi="Times New Roman" w:hint="eastAsia"/>
          <w:color w:val="000000"/>
          <w:kern w:val="2"/>
          <w:sz w:val="32"/>
          <w:szCs w:val="32"/>
        </w:rPr>
        <w:t>万元专项资金用于信息情报、咨询服务、科技统计、科技普及、科技惠民、项目管理、产学研合作等科技公共服务体系建设。</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．鼓励知识产权创造。对授权或受让市外的每件中国发明专利，给予专利权人</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万元资助，其中</w:t>
      </w:r>
      <w:r w:rsidRPr="00507603">
        <w:rPr>
          <w:rFonts w:ascii="Times New Roman" w:eastAsia="仿宋_GB2312" w:hAnsi="Times New Roman"/>
          <w:color w:val="000000"/>
          <w:kern w:val="2"/>
          <w:sz w:val="32"/>
          <w:szCs w:val="32"/>
        </w:rPr>
        <w:t>0.3</w:t>
      </w:r>
      <w:r w:rsidRPr="00507603">
        <w:rPr>
          <w:rFonts w:ascii="Times New Roman" w:eastAsia="仿宋_GB2312" w:hAnsi="Times New Roman" w:hint="eastAsia"/>
          <w:color w:val="000000"/>
          <w:kern w:val="2"/>
          <w:sz w:val="32"/>
          <w:szCs w:val="32"/>
        </w:rPr>
        <w:t>万元用于一次性缴纳专利年费补助。对通过专利合作条约（</w:t>
      </w:r>
      <w:r w:rsidRPr="00507603">
        <w:rPr>
          <w:rFonts w:ascii="Times New Roman" w:eastAsia="仿宋_GB2312" w:hAnsi="Times New Roman"/>
          <w:color w:val="000000"/>
          <w:kern w:val="2"/>
          <w:sz w:val="32"/>
          <w:szCs w:val="32"/>
        </w:rPr>
        <w:t>PCT</w:t>
      </w:r>
      <w:r w:rsidRPr="00507603">
        <w:rPr>
          <w:rFonts w:ascii="Times New Roman" w:eastAsia="仿宋_GB2312" w:hAnsi="Times New Roman" w:hint="eastAsia"/>
          <w:color w:val="000000"/>
          <w:kern w:val="2"/>
          <w:sz w:val="32"/>
          <w:szCs w:val="32"/>
        </w:rPr>
        <w:t>）申请国外专利并获得授权的，给予一次性资助专利权人</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万元（每项最多资助</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个国家）。对战略性新兴产业领域发明专利申请加快审查的专利检索费用按每件</w:t>
      </w:r>
      <w:r w:rsidRPr="00507603">
        <w:rPr>
          <w:rFonts w:ascii="Times New Roman" w:eastAsia="仿宋_GB2312" w:hAnsi="Times New Roman"/>
          <w:color w:val="000000"/>
          <w:kern w:val="2"/>
          <w:sz w:val="32"/>
          <w:szCs w:val="32"/>
        </w:rPr>
        <w:t>1000</w:t>
      </w:r>
      <w:r w:rsidRPr="00507603">
        <w:rPr>
          <w:rFonts w:ascii="Times New Roman" w:eastAsia="仿宋_GB2312" w:hAnsi="Times New Roman" w:hint="eastAsia"/>
          <w:color w:val="000000"/>
          <w:kern w:val="2"/>
          <w:sz w:val="32"/>
          <w:szCs w:val="32"/>
        </w:rPr>
        <w:t>元补助。对企事业单位当年发明专利申请量达到</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件以上，且进入实质性审查比例达到</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以上的，奖励</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万元。支持在我市注册专利代理机构（含分支机构）发展，当年代理本市专利申请数达到</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件以上，且代理发明专利申请不低于</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，给予不超过</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万元补助，达到</w:t>
      </w:r>
      <w:r w:rsidRPr="00507603">
        <w:rPr>
          <w:rFonts w:ascii="Times New Roman" w:eastAsia="仿宋_GB2312" w:hAnsi="Times New Roman"/>
          <w:color w:val="000000"/>
          <w:kern w:val="2"/>
          <w:sz w:val="32"/>
          <w:szCs w:val="32"/>
        </w:rPr>
        <w:t>1000</w:t>
      </w:r>
      <w:r w:rsidRPr="00507603">
        <w:rPr>
          <w:rFonts w:ascii="Times New Roman" w:eastAsia="仿宋_GB2312" w:hAnsi="Times New Roman" w:hint="eastAsia"/>
          <w:color w:val="000000"/>
          <w:kern w:val="2"/>
          <w:sz w:val="32"/>
          <w:szCs w:val="32"/>
        </w:rPr>
        <w:t>件以上给予不超过</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万元补助。对取得专利代理人资质，并在铜陵服务两年以上的个人，给予一次性奖励</w:t>
      </w:r>
      <w:r w:rsidRPr="00507603">
        <w:rPr>
          <w:rFonts w:ascii="Times New Roman" w:eastAsia="仿宋_GB2312" w:hAnsi="Times New Roman"/>
          <w:color w:val="000000"/>
          <w:kern w:val="2"/>
          <w:sz w:val="32"/>
          <w:szCs w:val="32"/>
        </w:rPr>
        <w:t>5000</w:t>
      </w:r>
      <w:r w:rsidRPr="00507603">
        <w:rPr>
          <w:rFonts w:ascii="Times New Roman" w:eastAsia="仿宋_GB2312" w:hAnsi="Times New Roman" w:hint="eastAsia"/>
          <w:color w:val="000000"/>
          <w:kern w:val="2"/>
          <w:sz w:val="32"/>
          <w:szCs w:val="32"/>
        </w:rPr>
        <w:t>元。</w:t>
      </w:r>
    </w:p>
    <w:p w:rsidR="0039394E" w:rsidRPr="00507603" w:rsidRDefault="0039394E" w:rsidP="0039394E">
      <w:pPr>
        <w:pStyle w:val="p18"/>
        <w:widowControl w:val="0"/>
        <w:ind w:firstLine="629"/>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6</w:t>
      </w:r>
      <w:r w:rsidRPr="00507603">
        <w:rPr>
          <w:rFonts w:ascii="Times New Roman" w:eastAsia="仿宋_GB2312" w:hAnsi="Times New Roman" w:hint="eastAsia"/>
          <w:color w:val="000000"/>
          <w:kern w:val="2"/>
          <w:sz w:val="32"/>
          <w:szCs w:val="32"/>
        </w:rPr>
        <w:t>．促进知识产权运用。对列入国家知识产权示范企业、国家知识产权优势企业的，分别给予一次性不超过</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hint="eastAsia"/>
          <w:color w:val="000000"/>
          <w:kern w:val="2"/>
          <w:sz w:val="32"/>
          <w:szCs w:val="32"/>
        </w:rPr>
        <w:lastRenderedPageBreak/>
        <w:t>资助。对列入省级知识产权示范培育企业、省级知识产权优势培育工程企业的，通过验收后分别给予一次性不超过</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万元资助。对列入国家知识产权示范园区、国家知识产权试点园区的，分别给予一次性不超过</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万元资助。对列入省级知识产权示范培育园区的，通过验收给予一次性不超过</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万元资助。对贯彻《企业知识产权管理规范》国家标准的企业，取得安徽省合格单位证书、第三方认证机构合格单位证书的，分别给予一次性不超过</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万元资助。对企业专利权质押贷款所发生的利息，按年度利息总额的</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hint="eastAsia"/>
          <w:color w:val="000000"/>
          <w:kern w:val="2"/>
          <w:sz w:val="32"/>
          <w:szCs w:val="32"/>
        </w:rPr>
        <w:t>、最高</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万元给予补助。</w:t>
      </w:r>
    </w:p>
    <w:p w:rsidR="0039394E" w:rsidRPr="00507603" w:rsidRDefault="0039394E" w:rsidP="0039394E">
      <w:pPr>
        <w:pStyle w:val="p18"/>
        <w:widowControl w:val="0"/>
        <w:ind w:firstLine="629"/>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7</w:t>
      </w:r>
      <w:r w:rsidRPr="00507603">
        <w:rPr>
          <w:rFonts w:ascii="Times New Roman" w:eastAsia="仿宋_GB2312" w:hAnsi="Times New Roman" w:hint="eastAsia"/>
          <w:color w:val="000000"/>
          <w:kern w:val="2"/>
          <w:sz w:val="32"/>
          <w:szCs w:val="32"/>
        </w:rPr>
        <w:t>．加强知识产权保护。对列入省年度重大经济科技活动知识产权评议项目的，按评议费用的</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、最高</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万元给予资助。对铜陵市专利权人与市外专利权人发生专利侵权纠纷的，一项专利维权案件胜诉结案后，按通过行政或司法途径产生的专家咨询费、律师代理费、诉讼费、公证费等实际费用的</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，最高</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万元给予补助。对企事业单位或个人举报专利侵权案件并获得立案的，每个案件奖励</w:t>
      </w:r>
      <w:r w:rsidRPr="00507603">
        <w:rPr>
          <w:rFonts w:ascii="Times New Roman" w:eastAsia="仿宋_GB2312" w:hAnsi="Times New Roman"/>
          <w:color w:val="000000"/>
          <w:kern w:val="2"/>
          <w:sz w:val="32"/>
          <w:szCs w:val="32"/>
        </w:rPr>
        <w:t>2000</w:t>
      </w:r>
      <w:r w:rsidRPr="00507603">
        <w:rPr>
          <w:rFonts w:ascii="Times New Roman" w:eastAsia="仿宋_GB2312" w:hAnsi="Times New Roman" w:hint="eastAsia"/>
          <w:color w:val="000000"/>
          <w:kern w:val="2"/>
          <w:sz w:val="32"/>
          <w:szCs w:val="32"/>
        </w:rPr>
        <w:t>元。</w:t>
      </w:r>
    </w:p>
    <w:p w:rsidR="0039394E" w:rsidRPr="00507603" w:rsidRDefault="0039394E" w:rsidP="0039394E">
      <w:pPr>
        <w:pStyle w:val="p18"/>
        <w:widowControl w:val="0"/>
        <w:ind w:firstLine="629"/>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8</w:t>
      </w:r>
      <w:r w:rsidRPr="00507603">
        <w:rPr>
          <w:rFonts w:ascii="Times New Roman" w:eastAsia="仿宋_GB2312" w:hAnsi="Times New Roman" w:hint="eastAsia"/>
          <w:color w:val="000000"/>
          <w:kern w:val="2"/>
          <w:sz w:val="32"/>
          <w:szCs w:val="32"/>
        </w:rPr>
        <w:t>．支持企事业研发平台建设。对新认定的国家实验室、国家重点实验室、国家技术创新中心、国家临床医学研究中心，给予一次性奖励</w:t>
      </w:r>
      <w:r w:rsidRPr="00507603">
        <w:rPr>
          <w:rFonts w:ascii="Times New Roman" w:eastAsia="仿宋_GB2312" w:hAnsi="Times New Roman"/>
          <w:color w:val="000000"/>
          <w:kern w:val="2"/>
          <w:sz w:val="32"/>
          <w:szCs w:val="32"/>
        </w:rPr>
        <w:t>300</w:t>
      </w:r>
      <w:r w:rsidRPr="00507603">
        <w:rPr>
          <w:rFonts w:ascii="Times New Roman" w:eastAsia="仿宋_GB2312" w:hAnsi="Times New Roman" w:hint="eastAsia"/>
          <w:color w:val="000000"/>
          <w:kern w:val="2"/>
          <w:sz w:val="32"/>
          <w:szCs w:val="32"/>
        </w:rPr>
        <w:t>万元；对上述各类研发平台在国家组织的运行评估中获优秀等次的，一次性奖励</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万元。对新认定的省实验室、省重点实验室、省技术创新中心、省临床医学研究中心，给予一次性奖励</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万元；对上述各类研发平台在省科技厅组织的运行评</w:t>
      </w:r>
      <w:r w:rsidRPr="00507603">
        <w:rPr>
          <w:rFonts w:ascii="Times New Roman" w:eastAsia="仿宋_GB2312" w:hAnsi="Times New Roman" w:hint="eastAsia"/>
          <w:color w:val="000000"/>
          <w:kern w:val="2"/>
          <w:sz w:val="32"/>
          <w:szCs w:val="32"/>
        </w:rPr>
        <w:lastRenderedPageBreak/>
        <w:t>估中获优秀等次的，一次性奖励</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万元。对新认定的市工程技术研究中心（重点实验室）给予一次性奖励</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万元。对运行一年以上的省、市各类研发平台开展绩效考核，择优给予一次性不超过</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万元的资助。</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9</w:t>
      </w:r>
      <w:r w:rsidRPr="00507603">
        <w:rPr>
          <w:rFonts w:ascii="Times New Roman" w:eastAsia="仿宋_GB2312" w:hAnsi="Times New Roman" w:hint="eastAsia"/>
          <w:color w:val="000000"/>
          <w:kern w:val="2"/>
          <w:sz w:val="32"/>
          <w:szCs w:val="32"/>
        </w:rPr>
        <w:t>．支持双创孵化平台建设。对新备案的国家级、省级众创空间，分别给予一次性奖励</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万元。对新认定的国家级、省级科技企业孵化器，分别给予一次性奖励</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万元。对登记备案一年以上的科技企业孵化器（众创空间），每年开展一次绩效考核工作，在绩效考核中获优秀等次的奖励</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万元。每年安排</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万元种子资金支持科技企业孵化器及在孵企业发展。</w:t>
      </w:r>
    </w:p>
    <w:p w:rsidR="0039394E" w:rsidRPr="00507603" w:rsidRDefault="0039394E" w:rsidP="0039394E">
      <w:pPr>
        <w:pStyle w:val="p18"/>
        <w:widowControl w:val="0"/>
        <w:ind w:firstLine="630"/>
        <w:rPr>
          <w:rFonts w:ascii="Times New Roman" w:eastAsia="仿宋_GB2312" w:hAnsi="Times New Roman"/>
          <w:color w:val="000000"/>
          <w:spacing w:val="-4"/>
          <w:kern w:val="2"/>
          <w:sz w:val="32"/>
          <w:szCs w:val="32"/>
        </w:rPr>
      </w:pP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．支持产学研协同创新机构建设。对国家、省部级高校院所在我市设立的具有独立法人资格的产业技术创新研究院等新型研发机构，连续三年每年给予</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万元补助。对登记注册一年以上的新型研发机构，每年开展一次绩效考核工作，在绩效考核中获优秀等次的奖励</w:t>
      </w:r>
      <w:r w:rsidRPr="00507603">
        <w:rPr>
          <w:rFonts w:ascii="Times New Roman" w:eastAsia="仿宋_GB2312" w:hAnsi="Times New Roman"/>
          <w:color w:val="000000"/>
          <w:kern w:val="2"/>
          <w:sz w:val="32"/>
          <w:szCs w:val="32"/>
        </w:rPr>
        <w:t>200</w:t>
      </w:r>
      <w:r w:rsidRPr="00507603">
        <w:rPr>
          <w:rFonts w:ascii="Times New Roman" w:eastAsia="仿宋_GB2312" w:hAnsi="Times New Roman" w:hint="eastAsia"/>
          <w:color w:val="000000"/>
          <w:kern w:val="2"/>
          <w:sz w:val="32"/>
          <w:szCs w:val="32"/>
        </w:rPr>
        <w:t>万元。对列入国家级、省级产业技术创新战略联盟试点的牵头单位，分别一次性资助</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万元；对通过评估的国家级、省级产业技术创新战略联盟的牵头单位，分</w:t>
      </w:r>
      <w:r w:rsidRPr="00507603">
        <w:rPr>
          <w:rFonts w:ascii="Times New Roman" w:eastAsia="仿宋_GB2312" w:hAnsi="Times New Roman" w:hint="eastAsia"/>
          <w:color w:val="000000"/>
          <w:spacing w:val="-4"/>
          <w:kern w:val="2"/>
          <w:sz w:val="32"/>
          <w:szCs w:val="32"/>
        </w:rPr>
        <w:t>别一次性资助</w:t>
      </w:r>
      <w:r w:rsidRPr="00507603">
        <w:rPr>
          <w:rFonts w:ascii="Times New Roman" w:eastAsia="仿宋_GB2312" w:hAnsi="Times New Roman"/>
          <w:color w:val="000000"/>
          <w:spacing w:val="-4"/>
          <w:kern w:val="2"/>
          <w:sz w:val="32"/>
          <w:szCs w:val="32"/>
        </w:rPr>
        <w:t>50</w:t>
      </w:r>
      <w:r w:rsidRPr="00507603">
        <w:rPr>
          <w:rFonts w:ascii="Times New Roman" w:eastAsia="仿宋_GB2312" w:hAnsi="Times New Roman" w:hint="eastAsia"/>
          <w:color w:val="000000"/>
          <w:spacing w:val="-4"/>
          <w:kern w:val="2"/>
          <w:sz w:val="32"/>
          <w:szCs w:val="32"/>
        </w:rPr>
        <w:t>万元、</w:t>
      </w:r>
      <w:r w:rsidRPr="00507603">
        <w:rPr>
          <w:rFonts w:ascii="Times New Roman" w:eastAsia="仿宋_GB2312" w:hAnsi="Times New Roman"/>
          <w:color w:val="000000"/>
          <w:spacing w:val="-4"/>
          <w:kern w:val="2"/>
          <w:sz w:val="32"/>
          <w:szCs w:val="32"/>
        </w:rPr>
        <w:t>20</w:t>
      </w:r>
      <w:r w:rsidRPr="00507603">
        <w:rPr>
          <w:rFonts w:ascii="Times New Roman" w:eastAsia="仿宋_GB2312" w:hAnsi="Times New Roman" w:hint="eastAsia"/>
          <w:color w:val="000000"/>
          <w:spacing w:val="-4"/>
          <w:kern w:val="2"/>
          <w:sz w:val="32"/>
          <w:szCs w:val="32"/>
        </w:rPr>
        <w:t>万元。支持企业到境外设立、合办或收购研发机构，按其当年实际投资额的</w:t>
      </w:r>
      <w:r w:rsidRPr="00507603">
        <w:rPr>
          <w:rFonts w:ascii="Times New Roman" w:eastAsia="仿宋_GB2312" w:hAnsi="Times New Roman"/>
          <w:color w:val="000000"/>
          <w:spacing w:val="-4"/>
          <w:kern w:val="2"/>
          <w:sz w:val="32"/>
          <w:szCs w:val="32"/>
        </w:rPr>
        <w:t>5</w:t>
      </w:r>
      <w:r w:rsidRPr="00507603">
        <w:rPr>
          <w:rFonts w:ascii="Times New Roman" w:eastAsia="仿宋_GB2312" w:hAnsi="Times New Roman" w:hint="eastAsia"/>
          <w:color w:val="000000"/>
          <w:spacing w:val="-4"/>
          <w:kern w:val="2"/>
          <w:sz w:val="32"/>
          <w:szCs w:val="32"/>
        </w:rPr>
        <w:t>%</w:t>
      </w:r>
      <w:r w:rsidRPr="00507603">
        <w:rPr>
          <w:rFonts w:ascii="Times New Roman" w:eastAsia="仿宋_GB2312" w:hAnsi="Times New Roman" w:hint="eastAsia"/>
          <w:color w:val="000000"/>
          <w:spacing w:val="-4"/>
          <w:kern w:val="2"/>
          <w:sz w:val="32"/>
          <w:szCs w:val="32"/>
        </w:rPr>
        <w:t>、最高</w:t>
      </w:r>
      <w:r w:rsidRPr="00507603">
        <w:rPr>
          <w:rFonts w:ascii="Times New Roman" w:eastAsia="仿宋_GB2312" w:hAnsi="Times New Roman"/>
          <w:color w:val="000000"/>
          <w:spacing w:val="-4"/>
          <w:kern w:val="2"/>
          <w:sz w:val="32"/>
          <w:szCs w:val="32"/>
        </w:rPr>
        <w:t>200</w:t>
      </w:r>
      <w:r w:rsidRPr="00507603">
        <w:rPr>
          <w:rFonts w:ascii="Times New Roman" w:eastAsia="仿宋_GB2312" w:hAnsi="Times New Roman" w:hint="eastAsia"/>
          <w:color w:val="000000"/>
          <w:spacing w:val="-4"/>
          <w:kern w:val="2"/>
          <w:sz w:val="32"/>
          <w:szCs w:val="32"/>
        </w:rPr>
        <w:t>万元给予补助。对获得认定的国家科技特派员工作站给予一次性奖励</w:t>
      </w:r>
      <w:r w:rsidRPr="00507603">
        <w:rPr>
          <w:rFonts w:ascii="Times New Roman" w:eastAsia="仿宋_GB2312" w:hAnsi="Times New Roman"/>
          <w:color w:val="000000"/>
          <w:spacing w:val="-4"/>
          <w:kern w:val="2"/>
          <w:sz w:val="32"/>
          <w:szCs w:val="32"/>
        </w:rPr>
        <w:t>10</w:t>
      </w:r>
      <w:r w:rsidRPr="00507603">
        <w:rPr>
          <w:rFonts w:ascii="Times New Roman" w:eastAsia="仿宋_GB2312" w:hAnsi="Times New Roman" w:hint="eastAsia"/>
          <w:color w:val="000000"/>
          <w:spacing w:val="-4"/>
          <w:kern w:val="2"/>
          <w:sz w:val="32"/>
          <w:szCs w:val="32"/>
        </w:rPr>
        <w:t>万元，每年开展一次绩效考核工作，对获得优秀等次的奖励</w:t>
      </w:r>
      <w:r w:rsidRPr="00507603">
        <w:rPr>
          <w:rFonts w:ascii="Times New Roman" w:eastAsia="仿宋_GB2312" w:hAnsi="Times New Roman"/>
          <w:color w:val="000000"/>
          <w:spacing w:val="-4"/>
          <w:kern w:val="2"/>
          <w:sz w:val="32"/>
          <w:szCs w:val="32"/>
        </w:rPr>
        <w:t>10</w:t>
      </w:r>
      <w:r w:rsidRPr="00507603">
        <w:rPr>
          <w:rFonts w:ascii="Times New Roman" w:eastAsia="仿宋_GB2312" w:hAnsi="Times New Roman" w:hint="eastAsia"/>
          <w:color w:val="000000"/>
          <w:spacing w:val="-4"/>
          <w:kern w:val="2"/>
          <w:sz w:val="32"/>
          <w:szCs w:val="32"/>
        </w:rPr>
        <w:t>万元。</w:t>
      </w:r>
    </w:p>
    <w:p w:rsidR="0039394E" w:rsidRPr="00507603" w:rsidRDefault="0039394E" w:rsidP="0039394E">
      <w:pPr>
        <w:pStyle w:val="p18"/>
        <w:widowControl w:val="0"/>
        <w:ind w:firstLineChars="200" w:firstLine="632"/>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11</w:t>
      </w:r>
      <w:r w:rsidRPr="00507603">
        <w:rPr>
          <w:rFonts w:ascii="Times New Roman" w:eastAsia="仿宋_GB2312" w:hAnsi="Times New Roman" w:hint="eastAsia"/>
          <w:color w:val="000000"/>
          <w:kern w:val="2"/>
          <w:sz w:val="32"/>
          <w:szCs w:val="32"/>
        </w:rPr>
        <w:t>．加强科技奖励工作。对获得国家科技奖一等奖、二等奖</w:t>
      </w:r>
      <w:r w:rsidRPr="00507603">
        <w:rPr>
          <w:rFonts w:ascii="Times New Roman" w:eastAsia="仿宋_GB2312" w:hAnsi="Times New Roman" w:hint="eastAsia"/>
          <w:color w:val="000000"/>
          <w:kern w:val="2"/>
          <w:sz w:val="32"/>
          <w:szCs w:val="32"/>
        </w:rPr>
        <w:lastRenderedPageBreak/>
        <w:t>成果的第一完成单位，一次性分别给予一等奖</w:t>
      </w:r>
      <w:r w:rsidRPr="00507603">
        <w:rPr>
          <w:rFonts w:ascii="Times New Roman" w:eastAsia="仿宋_GB2312" w:hAnsi="Times New Roman"/>
          <w:color w:val="000000"/>
          <w:kern w:val="2"/>
          <w:sz w:val="32"/>
          <w:szCs w:val="32"/>
        </w:rPr>
        <w:t>200</w:t>
      </w:r>
      <w:r w:rsidRPr="00507603">
        <w:rPr>
          <w:rFonts w:ascii="Times New Roman" w:eastAsia="仿宋_GB2312" w:hAnsi="Times New Roman" w:hint="eastAsia"/>
          <w:color w:val="000000"/>
          <w:kern w:val="2"/>
          <w:sz w:val="32"/>
          <w:szCs w:val="32"/>
        </w:rPr>
        <w:t>万元、二等奖</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万元奖励，奖励资金</w:t>
      </w:r>
      <w:r w:rsidRPr="00507603">
        <w:rPr>
          <w:rFonts w:ascii="Times New Roman" w:eastAsia="仿宋_GB2312" w:hAnsi="Times New Roman"/>
          <w:color w:val="000000"/>
          <w:kern w:val="2"/>
          <w:sz w:val="32"/>
          <w:szCs w:val="32"/>
        </w:rPr>
        <w:t>70%</w:t>
      </w:r>
      <w:r w:rsidRPr="00507603">
        <w:rPr>
          <w:rFonts w:ascii="Times New Roman" w:eastAsia="仿宋_GB2312" w:hAnsi="Times New Roman" w:hint="eastAsia"/>
          <w:color w:val="000000"/>
          <w:kern w:val="2"/>
          <w:sz w:val="32"/>
          <w:szCs w:val="32"/>
        </w:rPr>
        <w:t>用于单位科技研发和成果转化，</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奖励项目主要完成人。对获安徽省科技奖的成果，给予省奖励资金同等金额配套奖励。对获得中国专利金奖、银奖、优秀奖的企业，分别给予一次性不超过</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万元奖励。对获得安徽省专利金奖、优秀奖的企业，分别给予一次性不超过</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12</w:t>
      </w:r>
      <w:r w:rsidRPr="00507603">
        <w:rPr>
          <w:rFonts w:ascii="Times New Roman" w:eastAsia="仿宋_GB2312" w:hAnsi="Times New Roman" w:hint="eastAsia"/>
          <w:color w:val="000000"/>
          <w:kern w:val="2"/>
          <w:sz w:val="32"/>
          <w:szCs w:val="32"/>
        </w:rPr>
        <w:t>．大力培育创新型企业和高新技术企业。对新认定的国家级创新型企业、国家级创新型试点企业、省级创新型企业、省级创新型试点企业，分别给予一次性奖励</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万元。对新认定的国家高新技术企业，给予一次性奖励</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万元。对规模以上工业企业上年度实现高新技术产业产值达</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亿元以上，且增速不低于</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的（依据统计部门核准的“企业一套表”数据），给予最高不超过</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万元的补助。</w:t>
      </w:r>
    </w:p>
    <w:p w:rsidR="0039394E" w:rsidRPr="00507603" w:rsidRDefault="0039394E" w:rsidP="0039394E">
      <w:pPr>
        <w:pStyle w:val="p18"/>
        <w:widowControl w:val="0"/>
        <w:ind w:firstLine="629"/>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13</w:t>
      </w:r>
      <w:r w:rsidRPr="00507603">
        <w:rPr>
          <w:rFonts w:ascii="Times New Roman" w:eastAsia="仿宋_GB2312" w:hAnsi="Times New Roman" w:hint="eastAsia"/>
          <w:color w:val="000000"/>
          <w:kern w:val="2"/>
          <w:sz w:val="32"/>
          <w:szCs w:val="32"/>
        </w:rPr>
        <w:t>．促进科技成果转移转化。对企业购买市外先进技术成果并在铜转化、产业化的，按年度技术合同成交并实际支付金额的</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、单个企业最高</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万元给予补助。对企业与高校院所在铜联合开展技术项目开发的，按年度技术合同成交并实际支付金额的</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、最高</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万元给予补助。对登记备案为市级技术转移机构的企业给予一次性补助</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万元；对登记备案一年以上的市级技术转移机构，每年开展一次绩效考核工作，在绩效考核中获优秀等次的奖励</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ind w:firstLine="629"/>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lastRenderedPageBreak/>
        <w:t>14</w:t>
      </w:r>
      <w:r w:rsidRPr="00507603">
        <w:rPr>
          <w:rFonts w:ascii="Times New Roman" w:eastAsia="仿宋_GB2312" w:hAnsi="Times New Roman" w:hint="eastAsia"/>
          <w:color w:val="000000"/>
          <w:kern w:val="2"/>
          <w:sz w:val="32"/>
          <w:szCs w:val="32"/>
        </w:rPr>
        <w:t>．加强高新技术产业园区和基地建设。对新建国家级、省级高新技术产业园区，分别给予园区管理单位一次性奖励</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万元，用于园区创新能力建设。对新建国家级、省级国际技术合作（示范）基地，分别给予基地管理单位一次性奖励</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万元。对获认定的国家农业高新技术产业开发区、农业科技（示范）园区、现代农业产业科技创新中心，依据绩效情况，给予最高</w:t>
      </w:r>
      <w:r w:rsidRPr="00507603">
        <w:rPr>
          <w:rFonts w:ascii="Times New Roman" w:eastAsia="仿宋_GB2312" w:hAnsi="Times New Roman"/>
          <w:color w:val="000000"/>
          <w:kern w:val="2"/>
          <w:sz w:val="32"/>
          <w:szCs w:val="32"/>
        </w:rPr>
        <w:t>300</w:t>
      </w:r>
      <w:r w:rsidRPr="00507603">
        <w:rPr>
          <w:rFonts w:ascii="Times New Roman" w:eastAsia="仿宋_GB2312" w:hAnsi="Times New Roman" w:hint="eastAsia"/>
          <w:color w:val="000000"/>
          <w:kern w:val="2"/>
          <w:sz w:val="32"/>
          <w:szCs w:val="32"/>
        </w:rPr>
        <w:t>万元奖励。对获省级农业科技（示范）园区，依据绩效情况，给予</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万元奖励。对农业高校院所与市（县区）政府合作共建的高水平、永久性农（林）业综合实验站和农技推广示范基地，依据绩效情况，给予最高</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hint="eastAsia"/>
          <w:bCs/>
          <w:color w:val="000000"/>
          <w:kern w:val="2"/>
          <w:sz w:val="32"/>
          <w:szCs w:val="32"/>
        </w:rPr>
        <w:t>（二）人才扶持</w:t>
      </w:r>
    </w:p>
    <w:p w:rsidR="0039394E" w:rsidRPr="00507603" w:rsidRDefault="0039394E" w:rsidP="0039394E">
      <w:pPr>
        <w:pStyle w:val="p18"/>
        <w:widowControl w:val="0"/>
        <w:ind w:firstLine="630"/>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．每年安排</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万人才专项资金，用于铜陵市经济社会发展需要的各类人才的引进、培训、扶持以及相关项目。</w:t>
      </w:r>
    </w:p>
    <w:p w:rsidR="0039394E" w:rsidRPr="00507603" w:rsidRDefault="0039394E" w:rsidP="0039394E">
      <w:pPr>
        <w:pStyle w:val="p18"/>
        <w:widowControl w:val="0"/>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16</w:t>
      </w:r>
      <w:r w:rsidRPr="00507603">
        <w:rPr>
          <w:rFonts w:ascii="Times New Roman" w:eastAsia="仿宋_GB2312" w:hAnsi="Times New Roman" w:hint="eastAsia"/>
          <w:color w:val="000000"/>
          <w:kern w:val="2"/>
          <w:sz w:val="32"/>
          <w:szCs w:val="32"/>
        </w:rPr>
        <w:t>．鼓励国内外优秀人才来铜创新创业。重点资助与铜陵经济社会发展紧密相关的重点领域、重大工程、重要项目、特色产业等引进的急需紧缺高层次创新创业人才。</w:t>
      </w:r>
    </w:p>
    <w:p w:rsidR="0039394E" w:rsidRPr="00507603" w:rsidRDefault="0039394E" w:rsidP="0039394E">
      <w:pPr>
        <w:pStyle w:val="p18"/>
        <w:widowControl w:val="0"/>
        <w:ind w:firstLine="640"/>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对刚性引进符合《中共铜陵市委办公室</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铜陵市人民政府办公室关于引进高层次创新创业人才和团队的实施意见》（铜办〔</w:t>
      </w:r>
      <w:r w:rsidRPr="00507603">
        <w:rPr>
          <w:rFonts w:ascii="Times New Roman" w:eastAsia="仿宋_GB2312" w:hAnsi="Times New Roman"/>
          <w:color w:val="000000"/>
          <w:kern w:val="2"/>
          <w:sz w:val="32"/>
          <w:szCs w:val="32"/>
        </w:rPr>
        <w:t>2016</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16</w:t>
      </w:r>
      <w:r w:rsidRPr="00507603">
        <w:rPr>
          <w:rFonts w:ascii="Times New Roman" w:eastAsia="仿宋_GB2312" w:hAnsi="Times New Roman" w:hint="eastAsia"/>
          <w:color w:val="000000"/>
          <w:kern w:val="2"/>
          <w:sz w:val="32"/>
          <w:szCs w:val="32"/>
        </w:rPr>
        <w:t>号）规定的</w:t>
      </w:r>
      <w:r w:rsidRPr="00507603">
        <w:rPr>
          <w:rFonts w:ascii="Times New Roman" w:eastAsia="仿宋_GB2312" w:hAnsi="Times New Roman"/>
          <w:color w:val="000000"/>
          <w:kern w:val="2"/>
          <w:sz w:val="32"/>
          <w:szCs w:val="32"/>
        </w:rPr>
        <w:t>A</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B</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C</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D</w:t>
      </w:r>
      <w:r w:rsidRPr="00507603">
        <w:rPr>
          <w:rFonts w:ascii="Times New Roman" w:eastAsia="仿宋_GB2312" w:hAnsi="Times New Roman" w:hint="eastAsia"/>
          <w:color w:val="000000"/>
          <w:kern w:val="2"/>
          <w:sz w:val="32"/>
          <w:szCs w:val="32"/>
        </w:rPr>
        <w:t>类专业型、紧缺型人才，分别给予</w:t>
      </w:r>
      <w:r w:rsidRPr="00507603">
        <w:rPr>
          <w:rFonts w:ascii="Times New Roman" w:eastAsia="仿宋_GB2312" w:hAnsi="Times New Roman"/>
          <w:color w:val="000000"/>
          <w:kern w:val="2"/>
          <w:sz w:val="32"/>
          <w:szCs w:val="32"/>
        </w:rPr>
        <w:t>180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60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万元住房安家补贴，按</w:t>
      </w:r>
      <w:r w:rsidRPr="00507603">
        <w:rPr>
          <w:rFonts w:ascii="Times New Roman" w:eastAsia="仿宋_GB2312" w:hAnsi="Times New Roman"/>
          <w:color w:val="000000"/>
          <w:kern w:val="2"/>
          <w:sz w:val="32"/>
          <w:szCs w:val="32"/>
        </w:rPr>
        <w:t>4:3:3</w:t>
      </w:r>
      <w:r w:rsidRPr="00507603">
        <w:rPr>
          <w:rFonts w:ascii="Times New Roman" w:eastAsia="仿宋_GB2312" w:hAnsi="Times New Roman" w:hint="eastAsia"/>
          <w:color w:val="000000"/>
          <w:kern w:val="2"/>
          <w:sz w:val="32"/>
          <w:szCs w:val="32"/>
        </w:rPr>
        <w:t>进度分</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个年度支付。</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对符合上述相关文件规定柔性引进的急需紧缺高层次人才</w:t>
      </w:r>
      <w:r w:rsidRPr="00507603">
        <w:rPr>
          <w:rFonts w:ascii="Times New Roman" w:eastAsia="仿宋_GB2312" w:hAnsi="Times New Roman"/>
          <w:color w:val="000000"/>
          <w:kern w:val="2"/>
          <w:sz w:val="32"/>
          <w:szCs w:val="32"/>
        </w:rPr>
        <w:t>,</w:t>
      </w:r>
      <w:r w:rsidRPr="00507603">
        <w:rPr>
          <w:rFonts w:ascii="Times New Roman" w:eastAsia="仿宋_GB2312" w:hAnsi="Times New Roman" w:hint="eastAsia"/>
          <w:color w:val="000000"/>
          <w:kern w:val="2"/>
          <w:sz w:val="32"/>
          <w:szCs w:val="32"/>
        </w:rPr>
        <w:lastRenderedPageBreak/>
        <w:t>同一年度在我市工作时间累计达</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个月以上的，按正高级专业技术职称、副高级专业技术职称、博士学位三个档次，并根据其实际工作月份分别给予每人每月</w:t>
      </w:r>
      <w:r w:rsidRPr="00507603">
        <w:rPr>
          <w:rFonts w:ascii="Times New Roman" w:eastAsia="仿宋_GB2312" w:hAnsi="Times New Roman"/>
          <w:color w:val="000000"/>
          <w:kern w:val="2"/>
          <w:sz w:val="32"/>
          <w:szCs w:val="32"/>
        </w:rPr>
        <w:t>3000</w:t>
      </w:r>
      <w:r w:rsidRPr="00507603">
        <w:rPr>
          <w:rFonts w:ascii="Times New Roman" w:eastAsia="仿宋_GB2312" w:hAnsi="Times New Roman" w:hint="eastAsia"/>
          <w:color w:val="000000"/>
          <w:kern w:val="2"/>
          <w:sz w:val="32"/>
          <w:szCs w:val="32"/>
        </w:rPr>
        <w:t>元、</w:t>
      </w:r>
      <w:r w:rsidRPr="00507603">
        <w:rPr>
          <w:rFonts w:ascii="Times New Roman" w:eastAsia="仿宋_GB2312" w:hAnsi="Times New Roman"/>
          <w:color w:val="000000"/>
          <w:kern w:val="2"/>
          <w:sz w:val="32"/>
          <w:szCs w:val="32"/>
        </w:rPr>
        <w:t>2500</w:t>
      </w:r>
      <w:r w:rsidRPr="00507603">
        <w:rPr>
          <w:rFonts w:ascii="Times New Roman" w:eastAsia="仿宋_GB2312" w:hAnsi="Times New Roman" w:hint="eastAsia"/>
          <w:color w:val="000000"/>
          <w:kern w:val="2"/>
          <w:sz w:val="32"/>
          <w:szCs w:val="32"/>
        </w:rPr>
        <w:t>元、</w:t>
      </w:r>
      <w:r w:rsidRPr="00507603">
        <w:rPr>
          <w:rFonts w:ascii="Times New Roman" w:eastAsia="仿宋_GB2312" w:hAnsi="Times New Roman"/>
          <w:color w:val="000000"/>
          <w:kern w:val="2"/>
          <w:sz w:val="32"/>
          <w:szCs w:val="32"/>
        </w:rPr>
        <w:t>2000</w:t>
      </w:r>
      <w:r w:rsidRPr="00507603">
        <w:rPr>
          <w:rFonts w:ascii="Times New Roman" w:eastAsia="仿宋_GB2312" w:hAnsi="Times New Roman" w:hint="eastAsia"/>
          <w:color w:val="000000"/>
          <w:kern w:val="2"/>
          <w:sz w:val="32"/>
          <w:szCs w:val="32"/>
        </w:rPr>
        <w:t>元的生活补贴。</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对“皖江中心”柔性引进的科研人员扩大到硕士学位，给予每人每月</w:t>
      </w:r>
      <w:r w:rsidRPr="00507603">
        <w:rPr>
          <w:rFonts w:ascii="Times New Roman" w:eastAsia="仿宋_GB2312" w:hAnsi="Times New Roman"/>
          <w:color w:val="000000"/>
          <w:kern w:val="2"/>
          <w:sz w:val="32"/>
          <w:szCs w:val="32"/>
        </w:rPr>
        <w:t>1000</w:t>
      </w:r>
      <w:r w:rsidRPr="00507603">
        <w:rPr>
          <w:rFonts w:ascii="Times New Roman" w:eastAsia="仿宋_GB2312" w:hAnsi="Times New Roman" w:hint="eastAsia"/>
          <w:color w:val="000000"/>
          <w:kern w:val="2"/>
          <w:sz w:val="32"/>
          <w:szCs w:val="32"/>
        </w:rPr>
        <w:t>元的生活补贴。</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对受中国科学院系统委派长期在“皖江中心”从事科研、管理工作，且为国家相关研究领域首席科学家或者国家重点实验室主要负责人的科研管理人员，参照上述科技领军人才标准，按月给予购房补贴。</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对“皖江中心”引进科研人员符合购房条件而没有在我市购置住房，确因工作、生活需要在我市租赁住房的，按正高级专业技术职称、副高级专业技术职称（博士学位）、硕士学位三个档次分别给予每人每月</w:t>
      </w:r>
      <w:r w:rsidRPr="00507603">
        <w:rPr>
          <w:rFonts w:ascii="Times New Roman" w:eastAsia="仿宋_GB2312" w:hAnsi="Times New Roman"/>
          <w:color w:val="000000"/>
          <w:kern w:val="2"/>
          <w:sz w:val="32"/>
          <w:szCs w:val="32"/>
        </w:rPr>
        <w:t>1200</w:t>
      </w:r>
      <w:r w:rsidRPr="00507603">
        <w:rPr>
          <w:rFonts w:ascii="Times New Roman" w:eastAsia="仿宋_GB2312" w:hAnsi="Times New Roman" w:hint="eastAsia"/>
          <w:color w:val="000000"/>
          <w:kern w:val="2"/>
          <w:sz w:val="32"/>
          <w:szCs w:val="32"/>
        </w:rPr>
        <w:t>元、</w:t>
      </w:r>
      <w:r w:rsidRPr="00507603">
        <w:rPr>
          <w:rFonts w:ascii="Times New Roman" w:eastAsia="仿宋_GB2312" w:hAnsi="Times New Roman"/>
          <w:color w:val="000000"/>
          <w:kern w:val="2"/>
          <w:sz w:val="32"/>
          <w:szCs w:val="32"/>
        </w:rPr>
        <w:t>800</w:t>
      </w:r>
      <w:r w:rsidRPr="00507603">
        <w:rPr>
          <w:rFonts w:ascii="Times New Roman" w:eastAsia="仿宋_GB2312" w:hAnsi="Times New Roman" w:hint="eastAsia"/>
          <w:color w:val="000000"/>
          <w:kern w:val="2"/>
          <w:sz w:val="32"/>
          <w:szCs w:val="32"/>
        </w:rPr>
        <w:t>元、</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元不等的租房补贴。租房补贴期限最长不超过</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年，若个人在我市购房并开始享受购房补贴后，即停止发放租房补贴。</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17</w:t>
      </w:r>
      <w:r w:rsidRPr="00507603">
        <w:rPr>
          <w:rFonts w:ascii="Times New Roman" w:eastAsia="仿宋_GB2312" w:hAnsi="Times New Roman" w:hint="eastAsia"/>
          <w:color w:val="000000"/>
          <w:kern w:val="2"/>
          <w:sz w:val="32"/>
          <w:szCs w:val="32"/>
        </w:rPr>
        <w:t>．对新建的企业院士工作站、国家级、省级博士后工作站，并有院士、博士进站工作的，一次性给予</w:t>
      </w:r>
      <w:r w:rsidRPr="00507603">
        <w:rPr>
          <w:rFonts w:ascii="Times New Roman" w:eastAsia="仿宋_GB2312" w:hAnsi="Times New Roman"/>
          <w:color w:val="000000"/>
          <w:kern w:val="2"/>
          <w:sz w:val="32"/>
          <w:szCs w:val="32"/>
        </w:rPr>
        <w:t>60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40</w:t>
      </w:r>
      <w:r w:rsidRPr="00507603">
        <w:rPr>
          <w:rFonts w:ascii="Times New Roman" w:eastAsia="仿宋_GB2312" w:hAnsi="Times New Roman" w:hint="eastAsia"/>
          <w:color w:val="000000"/>
          <w:kern w:val="2"/>
          <w:sz w:val="32"/>
          <w:szCs w:val="32"/>
        </w:rPr>
        <w:t>万元建站资助及研发运营补贴；对在站工作的博士后研究人员，每人每年给予</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万元生活补贴。</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18</w:t>
      </w:r>
      <w:r w:rsidRPr="00507603">
        <w:rPr>
          <w:rFonts w:ascii="Times New Roman" w:eastAsia="仿宋_GB2312" w:hAnsi="Times New Roman" w:hint="eastAsia"/>
          <w:color w:val="000000"/>
          <w:kern w:val="2"/>
          <w:sz w:val="32"/>
          <w:szCs w:val="32"/>
        </w:rPr>
        <w:t>．对企业引进的拥有</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项以上发明专利的专业技术人才及</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项以上发明专利的高技能人才，发明专利能实施成果转化且与企业签订</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年以上劳动合同的，给予企业</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年每年</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万元，共</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lastRenderedPageBreak/>
        <w:t>万元奖励。</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19</w:t>
      </w:r>
      <w:r w:rsidRPr="00507603">
        <w:rPr>
          <w:rFonts w:ascii="Times New Roman" w:eastAsia="仿宋_GB2312" w:hAnsi="Times New Roman" w:hint="eastAsia"/>
          <w:color w:val="000000"/>
          <w:kern w:val="2"/>
          <w:sz w:val="32"/>
          <w:szCs w:val="32"/>
        </w:rPr>
        <w:t>．支持企业引进高层次国外技术及管理人才，对经过市外国专家局申报获得国家和省资助的，按</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资金配套，最高不超过</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spacing w:line="554" w:lineRule="exact"/>
        <w:ind w:firstLineChars="200" w:firstLine="632"/>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．在我市注册登记、具有独立法人资格，且纳税关系在我市的非公企业，引进普通高校全日制本科及以上学历毕业生、中级及以上职称资格人才、高级工及以上技能资格人才，在我市购买首套商品住房，按照最高</w:t>
      </w:r>
      <w:r w:rsidRPr="00507603">
        <w:rPr>
          <w:rFonts w:ascii="Times New Roman" w:eastAsia="仿宋_GB2312" w:hAnsi="Times New Roman"/>
          <w:color w:val="000000"/>
          <w:kern w:val="2"/>
          <w:sz w:val="32"/>
          <w:szCs w:val="32"/>
        </w:rPr>
        <w:t>90</w:t>
      </w:r>
      <w:r w:rsidRPr="00507603">
        <w:rPr>
          <w:rFonts w:ascii="Times New Roman" w:eastAsia="仿宋_GB2312" w:hAnsi="Times New Roman" w:hint="eastAsia"/>
          <w:color w:val="000000"/>
          <w:kern w:val="2"/>
          <w:sz w:val="32"/>
          <w:szCs w:val="32"/>
        </w:rPr>
        <w:t>平米标准给予本科生每平米</w:t>
      </w:r>
      <w:r w:rsidRPr="00507603">
        <w:rPr>
          <w:rFonts w:ascii="Times New Roman" w:eastAsia="仿宋_GB2312" w:hAnsi="Times New Roman"/>
          <w:color w:val="000000"/>
          <w:kern w:val="2"/>
          <w:sz w:val="32"/>
          <w:szCs w:val="32"/>
        </w:rPr>
        <w:t>400</w:t>
      </w:r>
      <w:r w:rsidRPr="00507603">
        <w:rPr>
          <w:rFonts w:ascii="Times New Roman" w:eastAsia="仿宋_GB2312" w:hAnsi="Times New Roman" w:hint="eastAsia"/>
          <w:color w:val="000000"/>
          <w:kern w:val="2"/>
          <w:sz w:val="32"/>
          <w:szCs w:val="32"/>
        </w:rPr>
        <w:t>元、硕士研究生（含经社会化评审取得中级及以上专业技术资格的人才，技师及以上技能人才）每平米</w:t>
      </w:r>
      <w:r w:rsidRPr="00507603">
        <w:rPr>
          <w:rFonts w:ascii="Times New Roman" w:eastAsia="仿宋_GB2312" w:hAnsi="Times New Roman"/>
          <w:color w:val="000000"/>
          <w:kern w:val="2"/>
          <w:sz w:val="32"/>
          <w:szCs w:val="32"/>
        </w:rPr>
        <w:t>500</w:t>
      </w:r>
      <w:r w:rsidRPr="00507603">
        <w:rPr>
          <w:rFonts w:ascii="Times New Roman" w:eastAsia="仿宋_GB2312" w:hAnsi="Times New Roman" w:hint="eastAsia"/>
          <w:color w:val="000000"/>
          <w:kern w:val="2"/>
          <w:sz w:val="32"/>
          <w:szCs w:val="32"/>
        </w:rPr>
        <w:t>元、博士研究生每平米</w:t>
      </w:r>
      <w:r w:rsidRPr="00507603">
        <w:rPr>
          <w:rFonts w:ascii="Times New Roman" w:eastAsia="仿宋_GB2312" w:hAnsi="Times New Roman"/>
          <w:color w:val="000000"/>
          <w:kern w:val="2"/>
          <w:sz w:val="32"/>
          <w:szCs w:val="32"/>
        </w:rPr>
        <w:t>600</w:t>
      </w:r>
      <w:r w:rsidRPr="00507603">
        <w:rPr>
          <w:rFonts w:ascii="Times New Roman" w:eastAsia="仿宋_GB2312" w:hAnsi="Times New Roman" w:hint="eastAsia"/>
          <w:color w:val="000000"/>
          <w:kern w:val="2"/>
          <w:sz w:val="32"/>
          <w:szCs w:val="32"/>
        </w:rPr>
        <w:t>元的购房补贴。</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21</w:t>
      </w:r>
      <w:r w:rsidRPr="00507603">
        <w:rPr>
          <w:rFonts w:ascii="Times New Roman" w:eastAsia="仿宋_GB2312" w:hAnsi="Times New Roman" w:hint="eastAsia"/>
          <w:color w:val="000000"/>
          <w:kern w:val="2"/>
          <w:sz w:val="32"/>
          <w:szCs w:val="32"/>
        </w:rPr>
        <w:t>．对领军人才，优先推荐申报国家“千人计划”、“国家特支计划”、省“百人计划”，省“</w:t>
      </w:r>
      <w:r w:rsidRPr="00507603">
        <w:rPr>
          <w:rFonts w:ascii="Times New Roman" w:eastAsia="仿宋_GB2312" w:hAnsi="Times New Roman"/>
          <w:color w:val="000000"/>
          <w:kern w:val="2"/>
          <w:sz w:val="32"/>
          <w:szCs w:val="32"/>
        </w:rPr>
        <w:t>115</w:t>
      </w:r>
      <w:r w:rsidRPr="00507603">
        <w:rPr>
          <w:rFonts w:ascii="Times New Roman" w:eastAsia="仿宋_GB2312" w:hAnsi="Times New Roman" w:hint="eastAsia"/>
          <w:color w:val="000000"/>
          <w:kern w:val="2"/>
          <w:sz w:val="32"/>
          <w:szCs w:val="32"/>
        </w:rPr>
        <w:t>”创业创新团队、“</w:t>
      </w:r>
      <w:r w:rsidRPr="00507603">
        <w:rPr>
          <w:rFonts w:ascii="Times New Roman" w:eastAsia="仿宋_GB2312" w:hAnsi="Times New Roman"/>
          <w:color w:val="000000"/>
          <w:kern w:val="2"/>
          <w:sz w:val="32"/>
          <w:szCs w:val="32"/>
        </w:rPr>
        <w:t>111</w:t>
      </w:r>
      <w:r w:rsidRPr="00507603">
        <w:rPr>
          <w:rFonts w:ascii="Times New Roman" w:eastAsia="仿宋_GB2312" w:hAnsi="Times New Roman" w:hint="eastAsia"/>
          <w:color w:val="000000"/>
          <w:kern w:val="2"/>
          <w:sz w:val="32"/>
          <w:szCs w:val="32"/>
        </w:rPr>
        <w:t>”人才聚集工程，国家、省和市级专家等；对入选国家“千人计划”、“万人计划”和省“百人计划”的人才，分别资助</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万元和</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万元，用于个人创新创业。</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22</w:t>
      </w:r>
      <w:r w:rsidRPr="00507603">
        <w:rPr>
          <w:rFonts w:ascii="Times New Roman" w:eastAsia="仿宋_GB2312" w:hAnsi="Times New Roman" w:hint="eastAsia"/>
          <w:color w:val="000000"/>
          <w:kern w:val="2"/>
          <w:sz w:val="32"/>
          <w:szCs w:val="32"/>
        </w:rPr>
        <w:t>．每</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年开展一次市级拔尖人才、学科带头人、“</w:t>
      </w:r>
      <w:r w:rsidRPr="00507603">
        <w:rPr>
          <w:rFonts w:ascii="Times New Roman" w:eastAsia="仿宋_GB2312" w:hAnsi="Times New Roman"/>
          <w:color w:val="000000"/>
          <w:kern w:val="2"/>
          <w:sz w:val="32"/>
          <w:szCs w:val="32"/>
        </w:rPr>
        <w:t>1155</w:t>
      </w:r>
      <w:r w:rsidRPr="00507603">
        <w:rPr>
          <w:rFonts w:ascii="Times New Roman" w:eastAsia="仿宋_GB2312" w:hAnsi="Times New Roman" w:hint="eastAsia"/>
          <w:color w:val="000000"/>
          <w:kern w:val="2"/>
          <w:sz w:val="32"/>
          <w:szCs w:val="32"/>
        </w:rPr>
        <w:t>”创新创业人才团队评比活动。对评为市级拔尖人才的，连续</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年每人每年资助</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万元；评为学科带头人的，连续</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年每人每年资助</w:t>
      </w:r>
      <w:r w:rsidRPr="00507603">
        <w:rPr>
          <w:rFonts w:ascii="Times New Roman" w:eastAsia="仿宋_GB2312" w:hAnsi="Times New Roman"/>
          <w:color w:val="000000"/>
          <w:kern w:val="2"/>
          <w:sz w:val="32"/>
          <w:szCs w:val="32"/>
        </w:rPr>
        <w:t>6000</w:t>
      </w:r>
      <w:r w:rsidRPr="00507603">
        <w:rPr>
          <w:rFonts w:ascii="Times New Roman" w:eastAsia="仿宋_GB2312" w:hAnsi="Times New Roman" w:hint="eastAsia"/>
          <w:color w:val="000000"/>
          <w:kern w:val="2"/>
          <w:sz w:val="32"/>
          <w:szCs w:val="32"/>
        </w:rPr>
        <w:t>元；评为“</w:t>
      </w:r>
      <w:r w:rsidRPr="00507603">
        <w:rPr>
          <w:rFonts w:ascii="Times New Roman" w:eastAsia="仿宋_GB2312" w:hAnsi="Times New Roman"/>
          <w:color w:val="000000"/>
          <w:kern w:val="2"/>
          <w:sz w:val="32"/>
          <w:szCs w:val="32"/>
        </w:rPr>
        <w:t>1155</w:t>
      </w:r>
      <w:r w:rsidRPr="00507603">
        <w:rPr>
          <w:rFonts w:ascii="Times New Roman" w:eastAsia="仿宋_GB2312" w:hAnsi="Times New Roman" w:hint="eastAsia"/>
          <w:color w:val="000000"/>
          <w:kern w:val="2"/>
          <w:sz w:val="32"/>
          <w:szCs w:val="32"/>
        </w:rPr>
        <w:t>”创新创业团队的，连续</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年资助每团队每年</w:t>
      </w:r>
      <w:r w:rsidRPr="00507603">
        <w:rPr>
          <w:rFonts w:ascii="Times New Roman" w:eastAsia="仿宋_GB2312" w:hAnsi="Times New Roman"/>
          <w:color w:val="000000"/>
          <w:kern w:val="2"/>
          <w:sz w:val="32"/>
          <w:szCs w:val="32"/>
        </w:rPr>
        <w:t>8</w:t>
      </w:r>
      <w:r w:rsidRPr="00507603">
        <w:rPr>
          <w:rFonts w:ascii="Times New Roman" w:eastAsia="仿宋_GB2312" w:hAnsi="Times New Roman" w:hint="eastAsia"/>
          <w:color w:val="000000"/>
          <w:kern w:val="2"/>
          <w:sz w:val="32"/>
          <w:szCs w:val="32"/>
        </w:rPr>
        <w:t>万元资助经费，年度考核合格后发放；评为“</w:t>
      </w:r>
      <w:r w:rsidRPr="00507603">
        <w:rPr>
          <w:rFonts w:ascii="Times New Roman" w:eastAsia="仿宋_GB2312" w:hAnsi="Times New Roman"/>
          <w:color w:val="000000"/>
          <w:kern w:val="2"/>
          <w:sz w:val="32"/>
          <w:szCs w:val="32"/>
        </w:rPr>
        <w:t>1155</w:t>
      </w:r>
      <w:r w:rsidRPr="00507603">
        <w:rPr>
          <w:rFonts w:ascii="Times New Roman" w:eastAsia="仿宋_GB2312" w:hAnsi="Times New Roman" w:hint="eastAsia"/>
          <w:color w:val="000000"/>
          <w:kern w:val="2"/>
          <w:sz w:val="32"/>
          <w:szCs w:val="32"/>
        </w:rPr>
        <w:t>”创新创业人才培养对象的，连续</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年每人每年资助</w:t>
      </w:r>
      <w:r w:rsidRPr="00507603">
        <w:rPr>
          <w:rFonts w:ascii="Times New Roman" w:eastAsia="仿宋_GB2312" w:hAnsi="Times New Roman"/>
          <w:color w:val="000000"/>
          <w:kern w:val="2"/>
          <w:sz w:val="32"/>
          <w:szCs w:val="32"/>
        </w:rPr>
        <w:t>3000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5000</w:t>
      </w:r>
      <w:r w:rsidRPr="00507603">
        <w:rPr>
          <w:rFonts w:ascii="Times New Roman" w:eastAsia="仿宋_GB2312" w:hAnsi="Times New Roman" w:hint="eastAsia"/>
          <w:color w:val="000000"/>
          <w:kern w:val="2"/>
          <w:sz w:val="32"/>
          <w:szCs w:val="32"/>
        </w:rPr>
        <w:t>元。</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23</w:t>
      </w:r>
      <w:r w:rsidRPr="00507603">
        <w:rPr>
          <w:rFonts w:ascii="Times New Roman" w:eastAsia="仿宋_GB2312" w:hAnsi="Times New Roman" w:hint="eastAsia"/>
          <w:color w:val="000000"/>
          <w:kern w:val="2"/>
          <w:sz w:val="32"/>
          <w:szCs w:val="32"/>
        </w:rPr>
        <w:t>．领军人才创新创业企业、领军人才可享受其它有关优惠</w:t>
      </w:r>
      <w:r w:rsidRPr="00507603">
        <w:rPr>
          <w:rFonts w:ascii="Times New Roman" w:eastAsia="仿宋_GB2312" w:hAnsi="Times New Roman" w:hint="eastAsia"/>
          <w:color w:val="000000"/>
          <w:kern w:val="2"/>
          <w:sz w:val="32"/>
          <w:szCs w:val="32"/>
        </w:rPr>
        <w:lastRenderedPageBreak/>
        <w:t>政策，市内政策重叠的不重复享受。</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bCs/>
          <w:color w:val="000000"/>
          <w:kern w:val="2"/>
          <w:sz w:val="32"/>
          <w:szCs w:val="32"/>
        </w:rPr>
        <w:t>（三）质量强市</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24</w:t>
      </w:r>
      <w:r w:rsidRPr="00507603">
        <w:rPr>
          <w:rFonts w:ascii="Times New Roman" w:eastAsia="仿宋_GB2312" w:hAnsi="Times New Roman" w:hint="eastAsia"/>
          <w:color w:val="000000"/>
          <w:kern w:val="2"/>
          <w:sz w:val="32"/>
          <w:szCs w:val="32"/>
        </w:rPr>
        <w:t>．对新获安徽省及省以上名牌产品企业，给予</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万元奖励。对新获省以上质量工作先进集体的企业，给予</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万元奖励。对新获国家地理标志保护产品的，给予</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ind w:firstLineChars="200" w:firstLine="632"/>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25</w:t>
      </w:r>
      <w:r w:rsidRPr="00507603">
        <w:rPr>
          <w:rFonts w:ascii="Times New Roman" w:eastAsia="仿宋_GB2312" w:hAnsi="Times New Roman" w:hint="eastAsia"/>
          <w:color w:val="000000"/>
          <w:kern w:val="2"/>
          <w:sz w:val="32"/>
          <w:szCs w:val="32"/>
        </w:rPr>
        <w:t>．对新获中国质量奖、中国质量奖提名奖的单位，分别给予</w:t>
      </w:r>
      <w:r w:rsidRPr="00507603">
        <w:rPr>
          <w:rFonts w:ascii="Times New Roman" w:eastAsia="仿宋_GB2312" w:hAnsi="Times New Roman"/>
          <w:color w:val="000000"/>
          <w:kern w:val="2"/>
          <w:sz w:val="32"/>
          <w:szCs w:val="32"/>
        </w:rPr>
        <w:t>100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80</w:t>
      </w:r>
      <w:r w:rsidRPr="00507603">
        <w:rPr>
          <w:rFonts w:ascii="Times New Roman" w:eastAsia="仿宋_GB2312" w:hAnsi="Times New Roman" w:hint="eastAsia"/>
          <w:color w:val="000000"/>
          <w:kern w:val="2"/>
          <w:sz w:val="32"/>
          <w:szCs w:val="32"/>
        </w:rPr>
        <w:t>万元奖励；对新获安徽省政府质量奖、安徽省政府质量奖提名奖的单位，分别给予</w:t>
      </w:r>
      <w:r w:rsidRPr="00507603">
        <w:rPr>
          <w:rFonts w:ascii="Times New Roman" w:eastAsia="仿宋_GB2312" w:hAnsi="Times New Roman"/>
          <w:color w:val="000000"/>
          <w:kern w:val="2"/>
          <w:sz w:val="32"/>
          <w:szCs w:val="32"/>
        </w:rPr>
        <w:t>80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万元奖励；对新获铜陵市市长质量奖、铜陵市市长质量奖提名奖的单位，分别给予</w:t>
      </w:r>
      <w:r w:rsidRPr="00507603">
        <w:rPr>
          <w:rFonts w:ascii="Times New Roman" w:eastAsia="仿宋_GB2312" w:hAnsi="Times New Roman"/>
          <w:color w:val="000000"/>
          <w:kern w:val="2"/>
          <w:sz w:val="32"/>
          <w:szCs w:val="32"/>
        </w:rPr>
        <w:t>80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26</w:t>
      </w:r>
      <w:r w:rsidRPr="00507603">
        <w:rPr>
          <w:rFonts w:ascii="Times New Roman" w:eastAsia="仿宋_GB2312" w:hAnsi="Times New Roman" w:hint="eastAsia"/>
          <w:color w:val="000000"/>
          <w:kern w:val="2"/>
          <w:sz w:val="32"/>
          <w:szCs w:val="32"/>
        </w:rPr>
        <w:t>．对主起草国际标准、国家标准、行业标准和安徽省地方标准的单位，分别给予每项</w:t>
      </w:r>
      <w:r w:rsidRPr="00507603">
        <w:rPr>
          <w:rFonts w:ascii="Times New Roman" w:eastAsia="仿宋_GB2312" w:hAnsi="Times New Roman"/>
          <w:color w:val="000000"/>
          <w:kern w:val="2"/>
          <w:sz w:val="32"/>
          <w:szCs w:val="32"/>
        </w:rPr>
        <w:t>50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万元和</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27</w:t>
      </w:r>
      <w:r w:rsidRPr="00507603">
        <w:rPr>
          <w:rFonts w:ascii="Times New Roman" w:eastAsia="仿宋_GB2312" w:hAnsi="Times New Roman" w:hint="eastAsia"/>
          <w:color w:val="000000"/>
          <w:kern w:val="2"/>
          <w:sz w:val="32"/>
          <w:szCs w:val="32"/>
        </w:rPr>
        <w:t>．对通过标准化良好行为</w:t>
      </w:r>
      <w:r w:rsidRPr="00507603">
        <w:rPr>
          <w:rFonts w:ascii="Times New Roman" w:eastAsia="仿宋_GB2312" w:hAnsi="Times New Roman"/>
          <w:color w:val="000000"/>
          <w:kern w:val="2"/>
          <w:sz w:val="32"/>
          <w:szCs w:val="32"/>
        </w:rPr>
        <w:t>AAAA</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AAA</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AA</w:t>
      </w:r>
      <w:r w:rsidRPr="00507603">
        <w:rPr>
          <w:rFonts w:ascii="Times New Roman" w:eastAsia="仿宋_GB2312" w:hAnsi="Times New Roman" w:hint="eastAsia"/>
          <w:color w:val="000000"/>
          <w:kern w:val="2"/>
          <w:sz w:val="32"/>
          <w:szCs w:val="32"/>
        </w:rPr>
        <w:t>级确认的单位，分别给予</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6</w:t>
      </w:r>
      <w:r w:rsidRPr="00507603">
        <w:rPr>
          <w:rFonts w:ascii="Times New Roman" w:eastAsia="仿宋_GB2312" w:hAnsi="Times New Roman" w:hint="eastAsia"/>
          <w:color w:val="000000"/>
          <w:kern w:val="2"/>
          <w:sz w:val="32"/>
          <w:szCs w:val="32"/>
        </w:rPr>
        <w:t>万元和</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28</w:t>
      </w:r>
      <w:r w:rsidRPr="00507603">
        <w:rPr>
          <w:rFonts w:ascii="Times New Roman" w:eastAsia="仿宋_GB2312" w:hAnsi="Times New Roman" w:hint="eastAsia"/>
          <w:color w:val="000000"/>
          <w:kern w:val="2"/>
          <w:sz w:val="32"/>
          <w:szCs w:val="32"/>
        </w:rPr>
        <w:t>．对采用国际标准或国外先进标准的单位，每项标准给予</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29</w:t>
      </w:r>
      <w:r w:rsidRPr="00507603">
        <w:rPr>
          <w:rFonts w:ascii="Times New Roman" w:eastAsia="仿宋_GB2312" w:hAnsi="Times New Roman" w:hint="eastAsia"/>
          <w:color w:val="000000"/>
          <w:kern w:val="2"/>
          <w:sz w:val="32"/>
          <w:szCs w:val="32"/>
        </w:rPr>
        <w:t>．对通过国家级、省级标准化试点示范项目验收的单位，分别给予</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万元奖励。</w:t>
      </w:r>
    </w:p>
    <w:p w:rsidR="0039394E" w:rsidRPr="00507603" w:rsidRDefault="0039394E" w:rsidP="0039394E">
      <w:pPr>
        <w:pStyle w:val="p18"/>
        <w:widowControl w:val="0"/>
        <w:spacing w:line="554" w:lineRule="exact"/>
        <w:ind w:firstLineChars="200" w:firstLine="632"/>
        <w:rPr>
          <w:rFonts w:ascii="Times New Roman" w:eastAsia="仿宋_GB2312" w:hAnsi="Times New Roman"/>
          <w:color w:val="000000"/>
          <w:spacing w:val="2"/>
          <w:kern w:val="2"/>
          <w:sz w:val="32"/>
          <w:szCs w:val="32"/>
        </w:rPr>
      </w:pPr>
      <w:r w:rsidRPr="00507603">
        <w:rPr>
          <w:rFonts w:ascii="Times New Roman" w:eastAsia="仿宋_GB2312" w:hAnsi="Times New Roman"/>
          <w:color w:val="000000"/>
          <w:kern w:val="2"/>
          <w:sz w:val="32"/>
          <w:szCs w:val="32"/>
        </w:rPr>
        <w:t>30</w:t>
      </w:r>
      <w:r w:rsidRPr="00507603">
        <w:rPr>
          <w:rFonts w:ascii="Times New Roman" w:eastAsia="仿宋_GB2312" w:hAnsi="Times New Roman" w:hint="eastAsia"/>
          <w:color w:val="000000"/>
          <w:kern w:val="2"/>
          <w:sz w:val="32"/>
          <w:szCs w:val="32"/>
        </w:rPr>
        <w:t>．对</w:t>
      </w:r>
      <w:r w:rsidRPr="00507603">
        <w:rPr>
          <w:rFonts w:ascii="Times New Roman" w:eastAsia="仿宋_GB2312" w:hAnsi="Times New Roman" w:hint="eastAsia"/>
          <w:color w:val="000000"/>
          <w:spacing w:val="2"/>
          <w:kern w:val="2"/>
          <w:sz w:val="32"/>
          <w:szCs w:val="32"/>
        </w:rPr>
        <w:t>新获</w:t>
      </w:r>
      <w:r w:rsidRPr="00507603">
        <w:rPr>
          <w:rFonts w:ascii="Times New Roman" w:eastAsia="仿宋_GB2312" w:hAnsi="Times New Roman"/>
          <w:color w:val="000000"/>
          <w:spacing w:val="2"/>
          <w:kern w:val="2"/>
          <w:sz w:val="32"/>
          <w:szCs w:val="32"/>
        </w:rPr>
        <w:t>AAA</w:t>
      </w:r>
      <w:r w:rsidRPr="00507603">
        <w:rPr>
          <w:rFonts w:ascii="Times New Roman" w:eastAsia="仿宋_GB2312" w:hAnsi="Times New Roman" w:hint="eastAsia"/>
          <w:color w:val="000000"/>
          <w:spacing w:val="2"/>
          <w:kern w:val="2"/>
          <w:sz w:val="32"/>
          <w:szCs w:val="32"/>
        </w:rPr>
        <w:t>级测量检测体系认证的企业，给予</w:t>
      </w:r>
      <w:r w:rsidRPr="00507603">
        <w:rPr>
          <w:rFonts w:ascii="Times New Roman" w:eastAsia="仿宋_GB2312" w:hAnsi="Times New Roman"/>
          <w:color w:val="000000"/>
          <w:spacing w:val="2"/>
          <w:kern w:val="2"/>
          <w:sz w:val="32"/>
          <w:szCs w:val="32"/>
        </w:rPr>
        <w:t>5</w:t>
      </w:r>
      <w:r w:rsidRPr="00507603">
        <w:rPr>
          <w:rFonts w:ascii="Times New Roman" w:eastAsia="仿宋_GB2312" w:hAnsi="Times New Roman" w:hint="eastAsia"/>
          <w:color w:val="000000"/>
          <w:spacing w:val="2"/>
          <w:kern w:val="2"/>
          <w:sz w:val="32"/>
          <w:szCs w:val="32"/>
        </w:rPr>
        <w:t>万元奖励；对新获</w:t>
      </w:r>
      <w:r w:rsidRPr="00507603">
        <w:rPr>
          <w:rFonts w:ascii="Times New Roman" w:eastAsia="仿宋_GB2312" w:hAnsi="Times New Roman"/>
          <w:color w:val="000000"/>
          <w:spacing w:val="2"/>
          <w:kern w:val="2"/>
          <w:sz w:val="32"/>
          <w:szCs w:val="32"/>
        </w:rPr>
        <w:t>AAA</w:t>
      </w:r>
      <w:r w:rsidRPr="00507603">
        <w:rPr>
          <w:rFonts w:ascii="Times New Roman" w:eastAsia="仿宋_GB2312" w:hAnsi="Times New Roman" w:hint="eastAsia"/>
          <w:color w:val="000000"/>
          <w:spacing w:val="2"/>
          <w:kern w:val="2"/>
          <w:sz w:val="32"/>
          <w:szCs w:val="32"/>
        </w:rPr>
        <w:t>级诚信计量示范单位的企业，给予</w:t>
      </w:r>
      <w:r w:rsidRPr="00507603">
        <w:rPr>
          <w:rFonts w:ascii="Times New Roman" w:eastAsia="仿宋_GB2312" w:hAnsi="Times New Roman"/>
          <w:color w:val="000000"/>
          <w:spacing w:val="2"/>
          <w:kern w:val="2"/>
          <w:sz w:val="32"/>
          <w:szCs w:val="32"/>
        </w:rPr>
        <w:t>10</w:t>
      </w:r>
      <w:r w:rsidRPr="00507603">
        <w:rPr>
          <w:rFonts w:ascii="Times New Roman" w:eastAsia="仿宋_GB2312" w:hAnsi="Times New Roman" w:hint="eastAsia"/>
          <w:color w:val="000000"/>
          <w:spacing w:val="2"/>
          <w:kern w:val="2"/>
          <w:sz w:val="32"/>
          <w:szCs w:val="32"/>
        </w:rPr>
        <w:t>万元奖励。</w:t>
      </w:r>
    </w:p>
    <w:p w:rsidR="0039394E" w:rsidRPr="00507603" w:rsidRDefault="0039394E" w:rsidP="0039394E">
      <w:pPr>
        <w:pStyle w:val="p18"/>
        <w:widowControl w:val="0"/>
        <w:spacing w:line="554" w:lineRule="exact"/>
        <w:rPr>
          <w:rFonts w:ascii="Times New Roman" w:eastAsia="仿宋_GB2312" w:hAnsi="Times New Roman"/>
          <w:bCs/>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hint="eastAsia"/>
          <w:bCs/>
          <w:color w:val="000000"/>
          <w:kern w:val="2"/>
          <w:sz w:val="32"/>
          <w:szCs w:val="32"/>
        </w:rPr>
        <w:t>（四）实施商标品牌战略</w:t>
      </w:r>
    </w:p>
    <w:p w:rsidR="0039394E" w:rsidRPr="00507603" w:rsidRDefault="0039394E" w:rsidP="0039394E">
      <w:pPr>
        <w:pStyle w:val="p18"/>
        <w:widowControl w:val="0"/>
        <w:spacing w:line="554" w:lineRule="exact"/>
        <w:ind w:firstLineChars="200" w:firstLine="632"/>
        <w:rPr>
          <w:rFonts w:ascii="Times New Roman" w:eastAsia="仿宋_GB2312" w:hAnsi="Times New Roman"/>
          <w:bCs/>
          <w:color w:val="000000"/>
          <w:kern w:val="2"/>
          <w:sz w:val="32"/>
          <w:szCs w:val="32"/>
        </w:rPr>
      </w:pPr>
      <w:r w:rsidRPr="00507603">
        <w:rPr>
          <w:rFonts w:ascii="Times New Roman" w:eastAsia="仿宋_GB2312" w:hAnsi="Times New Roman"/>
          <w:bCs/>
          <w:color w:val="000000"/>
          <w:kern w:val="2"/>
          <w:sz w:val="32"/>
          <w:szCs w:val="32"/>
        </w:rPr>
        <w:lastRenderedPageBreak/>
        <w:t>31</w:t>
      </w:r>
      <w:r w:rsidRPr="00507603">
        <w:rPr>
          <w:rFonts w:ascii="Times New Roman" w:eastAsia="仿宋_GB2312" w:hAnsi="Times New Roman" w:hint="eastAsia"/>
          <w:bCs/>
          <w:color w:val="000000"/>
          <w:kern w:val="2"/>
          <w:sz w:val="32"/>
          <w:szCs w:val="32"/>
        </w:rPr>
        <w:t>．对新获中国驰名商标的商标注册人，给予</w:t>
      </w:r>
      <w:r w:rsidRPr="00507603">
        <w:rPr>
          <w:rFonts w:ascii="Times New Roman" w:eastAsia="仿宋_GB2312" w:hAnsi="Times New Roman"/>
          <w:bCs/>
          <w:color w:val="000000"/>
          <w:kern w:val="2"/>
          <w:sz w:val="32"/>
          <w:szCs w:val="32"/>
        </w:rPr>
        <w:t>100</w:t>
      </w:r>
      <w:r w:rsidRPr="00507603">
        <w:rPr>
          <w:rFonts w:ascii="Times New Roman" w:eastAsia="仿宋_GB2312" w:hAnsi="Times New Roman" w:hint="eastAsia"/>
          <w:bCs/>
          <w:color w:val="000000"/>
          <w:kern w:val="2"/>
          <w:sz w:val="32"/>
          <w:szCs w:val="32"/>
        </w:rPr>
        <w:t>万元一次性奖励。</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32</w:t>
      </w:r>
      <w:r w:rsidRPr="00507603">
        <w:rPr>
          <w:rFonts w:ascii="Times New Roman" w:eastAsia="仿宋_GB2312" w:hAnsi="Times New Roman" w:hint="eastAsia"/>
          <w:color w:val="000000"/>
          <w:kern w:val="2"/>
          <w:sz w:val="32"/>
          <w:szCs w:val="32"/>
        </w:rPr>
        <w:t>．对新认定的省级专业商标品牌基地管理组织，给予不低于省级标准的一次性奖励。</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33</w:t>
      </w:r>
      <w:r w:rsidRPr="00507603">
        <w:rPr>
          <w:rFonts w:ascii="Times New Roman" w:eastAsia="仿宋_GB2312" w:hAnsi="Times New Roman" w:hint="eastAsia"/>
          <w:color w:val="000000"/>
          <w:kern w:val="2"/>
          <w:sz w:val="32"/>
          <w:szCs w:val="32"/>
        </w:rPr>
        <w:t>．对新申请注册并核准的商标，给予一次性奖励</w:t>
      </w:r>
      <w:r w:rsidRPr="00507603">
        <w:rPr>
          <w:rFonts w:ascii="Times New Roman" w:eastAsia="仿宋_GB2312" w:hAnsi="Times New Roman"/>
          <w:color w:val="000000"/>
          <w:kern w:val="2"/>
          <w:sz w:val="32"/>
          <w:szCs w:val="32"/>
        </w:rPr>
        <w:t>1000</w:t>
      </w:r>
      <w:r w:rsidRPr="00507603">
        <w:rPr>
          <w:rFonts w:ascii="Times New Roman" w:eastAsia="仿宋_GB2312" w:hAnsi="Times New Roman" w:hint="eastAsia"/>
          <w:color w:val="000000"/>
          <w:kern w:val="2"/>
          <w:sz w:val="32"/>
          <w:szCs w:val="32"/>
        </w:rPr>
        <w:t>元。对新获地理标志证明商标注册的，给予一次性奖励</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万元。对中小企业进行商标马德里国际注册的，列入中小企业国际市场开拓资金支持范围，给予注册费用补贴。</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34</w:t>
      </w:r>
      <w:r w:rsidRPr="00507603">
        <w:rPr>
          <w:rFonts w:ascii="Times New Roman" w:eastAsia="仿宋_GB2312" w:hAnsi="Times New Roman" w:hint="eastAsia"/>
          <w:color w:val="000000"/>
          <w:kern w:val="2"/>
          <w:sz w:val="32"/>
          <w:szCs w:val="32"/>
        </w:rPr>
        <w:t>．对新获国家级、省级和市级“守合同重信用”企业，分别给予一次性奖励</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万元、</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万元和</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spacing w:line="554" w:lineRule="exact"/>
        <w:rPr>
          <w:rFonts w:ascii="Times New Roman" w:eastAsia="仿宋_GB2312" w:hAnsi="Times New Roman"/>
          <w:bCs/>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hint="eastAsia"/>
          <w:bCs/>
          <w:color w:val="000000"/>
          <w:kern w:val="2"/>
          <w:sz w:val="32"/>
          <w:szCs w:val="32"/>
        </w:rPr>
        <w:t>（五）铜陵市软课题研究资金</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35</w:t>
      </w:r>
      <w:r w:rsidRPr="00507603">
        <w:rPr>
          <w:rFonts w:ascii="Times New Roman" w:eastAsia="仿宋_GB2312" w:hAnsi="Times New Roman" w:hint="eastAsia"/>
          <w:color w:val="000000"/>
          <w:kern w:val="2"/>
          <w:sz w:val="32"/>
          <w:szCs w:val="32"/>
        </w:rPr>
        <w:t>．研究资金主要用于课题和项目研究，重点围绕铜陵政治、经济、文化、社会、生态和党建等领域中带有战略性、全局性、关键性问题开展应用对策研究，作为市委决策咨询工作的重要组成部分。课题资助标准分为</w:t>
      </w:r>
      <w:r w:rsidRPr="00507603">
        <w:rPr>
          <w:rFonts w:ascii="Times New Roman" w:eastAsia="仿宋_GB2312" w:hAnsi="Times New Roman"/>
          <w:color w:val="000000"/>
          <w:kern w:val="2"/>
          <w:sz w:val="32"/>
          <w:szCs w:val="32"/>
        </w:rPr>
        <w:t>1</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2</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万元三个档次，最高不超过</w:t>
      </w:r>
      <w:r w:rsidRPr="00507603">
        <w:rPr>
          <w:rFonts w:ascii="Times New Roman" w:eastAsia="仿宋_GB2312" w:hAnsi="Times New Roman"/>
          <w:color w:val="000000"/>
          <w:kern w:val="2"/>
          <w:sz w:val="32"/>
          <w:szCs w:val="32"/>
        </w:rPr>
        <w:t>3</w:t>
      </w:r>
      <w:r w:rsidRPr="00507603">
        <w:rPr>
          <w:rFonts w:ascii="Times New Roman" w:eastAsia="仿宋_GB2312" w:hAnsi="Times New Roman" w:hint="eastAsia"/>
          <w:color w:val="000000"/>
          <w:kern w:val="2"/>
          <w:sz w:val="32"/>
          <w:szCs w:val="32"/>
        </w:rPr>
        <w:t>万元。项目资助标准，按照类别分别给予</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10</w:t>
      </w:r>
      <w:r w:rsidRPr="00507603">
        <w:rPr>
          <w:rFonts w:ascii="Times New Roman" w:eastAsia="仿宋_GB2312" w:hAnsi="Times New Roman" w:hint="eastAsia"/>
          <w:color w:val="000000"/>
          <w:kern w:val="2"/>
          <w:sz w:val="32"/>
          <w:szCs w:val="32"/>
        </w:rPr>
        <w:t>、</w:t>
      </w:r>
      <w:r w:rsidRPr="00507603">
        <w:rPr>
          <w:rFonts w:ascii="Times New Roman" w:eastAsia="仿宋_GB2312" w:hAnsi="Times New Roman"/>
          <w:color w:val="000000"/>
          <w:kern w:val="2"/>
          <w:sz w:val="32"/>
          <w:szCs w:val="32"/>
        </w:rPr>
        <w:t>5</w:t>
      </w:r>
      <w:r w:rsidRPr="00507603">
        <w:rPr>
          <w:rFonts w:ascii="Times New Roman" w:eastAsia="仿宋_GB2312" w:hAnsi="Times New Roman" w:hint="eastAsia"/>
          <w:color w:val="000000"/>
          <w:kern w:val="2"/>
          <w:sz w:val="32"/>
          <w:szCs w:val="32"/>
        </w:rPr>
        <w:t>万元的补助，最高不超过</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spacing w:line="554" w:lineRule="exact"/>
        <w:rPr>
          <w:rFonts w:ascii="Times New Roman" w:eastAsia="仿宋_GB2312" w:hAnsi="Times New Roman"/>
          <w:bCs/>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bCs/>
          <w:color w:val="000000"/>
          <w:kern w:val="2"/>
          <w:sz w:val="32"/>
          <w:szCs w:val="32"/>
        </w:rPr>
        <w:t>（六）创业资金（铜陵市众创空间创业种子基金、创业孵化基地创业孵化专项资金财政配套资金）</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36</w:t>
      </w:r>
      <w:r w:rsidRPr="00507603">
        <w:rPr>
          <w:rFonts w:ascii="Times New Roman" w:eastAsia="仿宋_GB2312" w:hAnsi="Times New Roman" w:hint="eastAsia"/>
          <w:color w:val="000000"/>
          <w:kern w:val="2"/>
          <w:sz w:val="32"/>
          <w:szCs w:val="32"/>
        </w:rPr>
        <w:t>．配套资金重点支持我市众创空间创业种子基金、创业孵化基地创业孵化专项资金的设立、管理和运营。</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市级众创空间利用自有资金设立不低于</w:t>
      </w:r>
      <w:r w:rsidRPr="00507603">
        <w:rPr>
          <w:rFonts w:ascii="Times New Roman" w:eastAsia="仿宋_GB2312" w:hAnsi="Times New Roman"/>
          <w:color w:val="000000"/>
          <w:kern w:val="2"/>
          <w:sz w:val="32"/>
          <w:szCs w:val="32"/>
        </w:rPr>
        <w:t>300</w:t>
      </w:r>
      <w:r w:rsidRPr="00507603">
        <w:rPr>
          <w:rFonts w:ascii="Times New Roman" w:eastAsia="仿宋_GB2312" w:hAnsi="Times New Roman" w:hint="eastAsia"/>
          <w:color w:val="000000"/>
          <w:kern w:val="2"/>
          <w:sz w:val="32"/>
          <w:szCs w:val="32"/>
        </w:rPr>
        <w:t>万元创业种子基金，入孵企业不低于</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家，选择确定合作金融机构，按不低于</w:t>
      </w:r>
      <w:r w:rsidRPr="00507603">
        <w:rPr>
          <w:rFonts w:ascii="Times New Roman" w:eastAsia="仿宋_GB2312" w:hAnsi="Times New Roman"/>
          <w:color w:val="000000"/>
          <w:kern w:val="2"/>
          <w:sz w:val="32"/>
          <w:szCs w:val="32"/>
        </w:rPr>
        <w:lastRenderedPageBreak/>
        <w:t>1:5</w:t>
      </w:r>
      <w:r w:rsidRPr="00507603">
        <w:rPr>
          <w:rFonts w:ascii="Times New Roman" w:eastAsia="仿宋_GB2312" w:hAnsi="Times New Roman" w:hint="eastAsia"/>
          <w:color w:val="000000"/>
          <w:kern w:val="2"/>
          <w:sz w:val="32"/>
          <w:szCs w:val="32"/>
        </w:rPr>
        <w:t>的比例，为入孵企业提供贷款。</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color w:val="000000"/>
          <w:kern w:val="2"/>
          <w:sz w:val="32"/>
          <w:szCs w:val="32"/>
        </w:rPr>
        <w:t>市（民营）创业孵化基地利用自有资金设立不低于</w:t>
      </w:r>
      <w:r w:rsidRPr="00507603">
        <w:rPr>
          <w:rFonts w:ascii="Times New Roman" w:eastAsia="仿宋_GB2312" w:hAnsi="Times New Roman"/>
          <w:color w:val="000000"/>
          <w:kern w:val="2"/>
          <w:sz w:val="32"/>
          <w:szCs w:val="32"/>
        </w:rPr>
        <w:t>200</w:t>
      </w:r>
      <w:r w:rsidRPr="00507603">
        <w:rPr>
          <w:rFonts w:ascii="Times New Roman" w:eastAsia="仿宋_GB2312" w:hAnsi="Times New Roman" w:hint="eastAsia"/>
          <w:color w:val="000000"/>
          <w:kern w:val="2"/>
          <w:sz w:val="32"/>
          <w:szCs w:val="32"/>
        </w:rPr>
        <w:t>万元创业孵化专项资金，入孵企业不低于</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家。选择确定合作金融机构，按不低于</w:t>
      </w:r>
      <w:r w:rsidRPr="00507603">
        <w:rPr>
          <w:rFonts w:ascii="Times New Roman" w:eastAsia="仿宋_GB2312" w:hAnsi="Times New Roman"/>
          <w:color w:val="000000"/>
          <w:kern w:val="2"/>
          <w:sz w:val="32"/>
          <w:szCs w:val="32"/>
        </w:rPr>
        <w:t>1:5</w:t>
      </w:r>
      <w:r w:rsidRPr="00507603">
        <w:rPr>
          <w:rFonts w:ascii="Times New Roman" w:eastAsia="仿宋_GB2312" w:hAnsi="Times New Roman" w:hint="eastAsia"/>
          <w:color w:val="000000"/>
          <w:kern w:val="2"/>
          <w:sz w:val="32"/>
          <w:szCs w:val="32"/>
        </w:rPr>
        <w:t>的比例，为入孵企业提供贷款。</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市就业专项资金按众创空间种子基金或创业园区孵化专项资金</w:t>
      </w:r>
      <w:r w:rsidRPr="00507603">
        <w:rPr>
          <w:rFonts w:ascii="Times New Roman" w:eastAsia="仿宋_GB2312" w:hAnsi="Times New Roman"/>
          <w:color w:val="000000"/>
          <w:kern w:val="2"/>
          <w:sz w:val="32"/>
          <w:szCs w:val="32"/>
        </w:rPr>
        <w:t>20%</w:t>
      </w:r>
      <w:r w:rsidRPr="00507603">
        <w:rPr>
          <w:rFonts w:ascii="Times New Roman" w:eastAsia="仿宋_GB2312" w:hAnsi="Times New Roman" w:hint="eastAsia"/>
          <w:color w:val="000000"/>
          <w:kern w:val="2"/>
          <w:sz w:val="32"/>
          <w:szCs w:val="32"/>
        </w:rPr>
        <w:t>的比例予以配套，每家配套资金最高</w:t>
      </w:r>
      <w:r w:rsidRPr="00507603">
        <w:rPr>
          <w:rFonts w:ascii="Times New Roman" w:eastAsia="仿宋_GB2312" w:hAnsi="Times New Roman"/>
          <w:color w:val="000000"/>
          <w:kern w:val="2"/>
          <w:sz w:val="32"/>
          <w:szCs w:val="32"/>
        </w:rPr>
        <w:t>60</w:t>
      </w:r>
      <w:r w:rsidRPr="00507603">
        <w:rPr>
          <w:rFonts w:ascii="Times New Roman" w:eastAsia="仿宋_GB2312" w:hAnsi="Times New Roman" w:hint="eastAsia"/>
          <w:color w:val="000000"/>
          <w:kern w:val="2"/>
          <w:sz w:val="32"/>
          <w:szCs w:val="32"/>
        </w:rPr>
        <w:t>万元。</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37</w:t>
      </w:r>
      <w:r w:rsidRPr="00507603">
        <w:rPr>
          <w:rFonts w:ascii="Times New Roman" w:eastAsia="仿宋_GB2312" w:hAnsi="Times New Roman" w:hint="eastAsia"/>
          <w:color w:val="000000"/>
          <w:kern w:val="2"/>
          <w:sz w:val="32"/>
          <w:szCs w:val="32"/>
        </w:rPr>
        <w:t>．配套资金主要采取以奖代补、后补助以及市政府确定的其他方式。</w:t>
      </w:r>
    </w:p>
    <w:p w:rsidR="0039394E" w:rsidRPr="00507603" w:rsidRDefault="0039394E" w:rsidP="0039394E">
      <w:pPr>
        <w:pStyle w:val="p18"/>
        <w:widowControl w:val="0"/>
        <w:spacing w:line="554" w:lineRule="exact"/>
        <w:ind w:firstLine="646"/>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第五条</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创新创业专项资金主要采取以奖代补、贷款贴息、后补助以及市政府确定的其他方式。对资金使用具有可选择性，不明确扶持对象和标准的项目，在支持方式上可采用竞争性机制，通过招投标或专家评审等方法，在众多被选项目中选择最能实现专项资金绩效目标、使用效益最高或实施成本最低的项目。</w:t>
      </w:r>
    </w:p>
    <w:p w:rsidR="0039394E" w:rsidRPr="00507603" w:rsidRDefault="0039394E" w:rsidP="0039394E">
      <w:pPr>
        <w:pStyle w:val="p18"/>
        <w:widowControl w:val="0"/>
        <w:spacing w:line="554" w:lineRule="exact"/>
        <w:ind w:firstLine="646"/>
        <w:rPr>
          <w:rFonts w:ascii="Times New Roman" w:eastAsia="仿宋_GB2312" w:hAnsi="Times New Roman"/>
          <w:color w:val="000000"/>
          <w:kern w:val="2"/>
          <w:sz w:val="32"/>
          <w:szCs w:val="32"/>
        </w:rPr>
      </w:pPr>
    </w:p>
    <w:p w:rsidR="0039394E" w:rsidRPr="00507603" w:rsidRDefault="0039394E" w:rsidP="0039394E">
      <w:pPr>
        <w:pStyle w:val="p18"/>
        <w:widowControl w:val="0"/>
        <w:tabs>
          <w:tab w:val="left" w:pos="2430"/>
          <w:tab w:val="center" w:pos="4153"/>
        </w:tabs>
        <w:spacing w:line="554" w:lineRule="exact"/>
        <w:jc w:val="center"/>
        <w:rPr>
          <w:rFonts w:ascii="Times New Roman" w:eastAsia="黑体" w:hAnsi="Times New Roman"/>
          <w:color w:val="000000"/>
          <w:kern w:val="2"/>
          <w:sz w:val="32"/>
          <w:szCs w:val="32"/>
        </w:rPr>
      </w:pPr>
      <w:r w:rsidRPr="00507603">
        <w:rPr>
          <w:rFonts w:ascii="Times New Roman" w:eastAsia="黑体" w:hAnsi="Times New Roman" w:hint="eastAsia"/>
          <w:color w:val="000000"/>
          <w:kern w:val="2"/>
          <w:sz w:val="32"/>
          <w:szCs w:val="32"/>
        </w:rPr>
        <w:t>第三章</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资金的申报、审批和拨付</w:t>
      </w:r>
    </w:p>
    <w:p w:rsidR="0039394E" w:rsidRPr="00507603" w:rsidRDefault="0039394E" w:rsidP="0039394E">
      <w:pPr>
        <w:pStyle w:val="p18"/>
        <w:widowControl w:val="0"/>
        <w:spacing w:line="554" w:lineRule="exact"/>
        <w:ind w:firstLine="640"/>
        <w:rPr>
          <w:rFonts w:ascii="Times New Roman" w:eastAsia="仿宋_GB2312" w:hAnsi="Times New Roman"/>
          <w:bCs/>
          <w:color w:val="000000"/>
          <w:kern w:val="2"/>
          <w:sz w:val="32"/>
          <w:szCs w:val="32"/>
        </w:rPr>
      </w:pPr>
    </w:p>
    <w:p w:rsidR="0039394E" w:rsidRPr="00507603" w:rsidRDefault="0039394E" w:rsidP="0039394E">
      <w:pPr>
        <w:pStyle w:val="p18"/>
        <w:widowControl w:val="0"/>
        <w:spacing w:line="554" w:lineRule="exact"/>
        <w:ind w:firstLine="640"/>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第六条</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专项资金的申请、审核与拨付。</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bCs/>
          <w:color w:val="000000"/>
          <w:kern w:val="2"/>
          <w:sz w:val="32"/>
          <w:szCs w:val="32"/>
        </w:rPr>
        <w:t>（一）申请。</w:t>
      </w:r>
      <w:r w:rsidRPr="00507603">
        <w:rPr>
          <w:rFonts w:ascii="Times New Roman" w:eastAsia="仿宋_GB2312" w:hAnsi="Times New Roman" w:hint="eastAsia"/>
          <w:color w:val="000000"/>
          <w:kern w:val="2"/>
          <w:sz w:val="32"/>
          <w:szCs w:val="32"/>
        </w:rPr>
        <w:t>对符合创新创业专项资金支持政策的单位，根据各责任单位发布的申报指南或申报通知规定，向责任单位提出申请并按要求报送申报材料。同一企业、同一项目按“就高不就低”原则申报专项资金，不得重复申报。</w:t>
      </w:r>
    </w:p>
    <w:p w:rsidR="0039394E" w:rsidRPr="00507603" w:rsidRDefault="0039394E" w:rsidP="0039394E">
      <w:pPr>
        <w:pStyle w:val="p18"/>
        <w:widowControl w:val="0"/>
        <w:spacing w:line="554" w:lineRule="exact"/>
        <w:rPr>
          <w:rFonts w:ascii="Times New Roman" w:eastAsia="仿宋_GB2312" w:hAnsi="Times New Roman"/>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bCs/>
          <w:color w:val="000000"/>
          <w:kern w:val="2"/>
          <w:sz w:val="32"/>
          <w:szCs w:val="32"/>
        </w:rPr>
        <w:t>（二）审核。</w:t>
      </w:r>
      <w:r w:rsidRPr="00507603">
        <w:rPr>
          <w:rFonts w:ascii="Times New Roman" w:eastAsia="仿宋_GB2312" w:hAnsi="Times New Roman" w:hint="eastAsia"/>
          <w:color w:val="000000"/>
          <w:kern w:val="2"/>
          <w:sz w:val="32"/>
          <w:szCs w:val="32"/>
        </w:rPr>
        <w:t>责任单位受理申请后，会同相关单位按照规定程序组织专家及相关人员进行评审、论证。对审核结果需要进行</w:t>
      </w:r>
      <w:r w:rsidRPr="00507603">
        <w:rPr>
          <w:rFonts w:ascii="Times New Roman" w:eastAsia="仿宋_GB2312" w:hAnsi="Times New Roman" w:hint="eastAsia"/>
          <w:color w:val="000000"/>
          <w:kern w:val="2"/>
          <w:sz w:val="32"/>
          <w:szCs w:val="32"/>
        </w:rPr>
        <w:lastRenderedPageBreak/>
        <w:t>公示的，必须予以公示。</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仿宋_GB2312" w:hAnsi="Times New Roman" w:hint="eastAsia"/>
          <w:bCs/>
          <w:color w:val="000000"/>
          <w:kern w:val="2"/>
          <w:sz w:val="32"/>
          <w:szCs w:val="32"/>
        </w:rPr>
        <w:t>（三）拨付。</w:t>
      </w:r>
      <w:r w:rsidRPr="00507603">
        <w:rPr>
          <w:rFonts w:ascii="Times New Roman" w:eastAsia="仿宋_GB2312" w:hAnsi="Times New Roman" w:hint="eastAsia"/>
          <w:color w:val="000000"/>
          <w:kern w:val="2"/>
          <w:sz w:val="32"/>
          <w:szCs w:val="32"/>
        </w:rPr>
        <w:t>市财政局根据审核结果，按照预算资金拨付程序予以支付资金。对市外高新技术企业和省级以上科技企业孵化器在孵企业税收政策，按企业属地和财税管理体制分级兑付。</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p>
    <w:p w:rsidR="0039394E" w:rsidRPr="00507603" w:rsidRDefault="0039394E" w:rsidP="0039394E">
      <w:pPr>
        <w:pStyle w:val="p18"/>
        <w:widowControl w:val="0"/>
        <w:tabs>
          <w:tab w:val="left" w:pos="2430"/>
          <w:tab w:val="center" w:pos="4153"/>
        </w:tabs>
        <w:spacing w:line="554" w:lineRule="exact"/>
        <w:jc w:val="center"/>
        <w:rPr>
          <w:rFonts w:ascii="Times New Roman" w:eastAsia="黑体" w:hAnsi="Times New Roman"/>
          <w:color w:val="000000"/>
          <w:kern w:val="2"/>
          <w:sz w:val="32"/>
          <w:szCs w:val="32"/>
        </w:rPr>
      </w:pPr>
      <w:r w:rsidRPr="00507603">
        <w:rPr>
          <w:rFonts w:ascii="Times New Roman" w:eastAsia="黑体" w:hAnsi="Times New Roman" w:hint="eastAsia"/>
          <w:color w:val="000000"/>
          <w:kern w:val="2"/>
          <w:sz w:val="32"/>
          <w:szCs w:val="32"/>
        </w:rPr>
        <w:t>第四章</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资金的监督管理</w:t>
      </w:r>
    </w:p>
    <w:p w:rsidR="0039394E" w:rsidRPr="00507603" w:rsidRDefault="0039394E" w:rsidP="0039394E">
      <w:pPr>
        <w:pStyle w:val="p18"/>
        <w:widowControl w:val="0"/>
        <w:spacing w:line="554" w:lineRule="exact"/>
        <w:rPr>
          <w:rFonts w:ascii="Times New Roman" w:eastAsia="仿宋_GB2312" w:hAnsi="Times New Roman"/>
          <w:bCs/>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bCs/>
          <w:color w:val="000000"/>
          <w:kern w:val="2"/>
          <w:sz w:val="32"/>
          <w:szCs w:val="32"/>
        </w:rPr>
        <w:t xml:space="preserve"> </w:t>
      </w:r>
    </w:p>
    <w:p w:rsidR="0039394E" w:rsidRPr="00507603" w:rsidRDefault="0039394E" w:rsidP="0039394E">
      <w:pPr>
        <w:pStyle w:val="p18"/>
        <w:widowControl w:val="0"/>
        <w:spacing w:line="554" w:lineRule="exact"/>
        <w:ind w:firstLineChars="200" w:firstLine="632"/>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第七条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建立监督检查和绩效评价制度。市科技局会同市财政局、市人才办、市质监局、市工商局、市委政研室和市人社局等有关部门，对项目进度及专项资金的使用情况进行监督检查，并组织开展绩效评价工作，绩效评价结果作为专项资金预算调整的依据。</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第八条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严肃财经纪律。对弄虚作假骗取财政资金，重复申领财政资金，以及挤占、截留或挪用财政资金等违法违规行为</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一经查实将追回已经拨付的专项资金，并依照相关法律法规予以处理、处罚。</w:t>
      </w:r>
    </w:p>
    <w:p w:rsidR="0039394E" w:rsidRPr="00507603" w:rsidRDefault="0039394E" w:rsidP="0039394E">
      <w:pPr>
        <w:pStyle w:val="p18"/>
        <w:widowControl w:val="0"/>
        <w:spacing w:line="554" w:lineRule="exact"/>
        <w:ind w:firstLine="645"/>
        <w:rPr>
          <w:rFonts w:ascii="Times New Roman" w:eastAsia="仿宋_GB2312" w:hAnsi="Times New Roman"/>
          <w:color w:val="000000"/>
          <w:kern w:val="2"/>
          <w:sz w:val="32"/>
          <w:szCs w:val="32"/>
        </w:rPr>
      </w:pPr>
    </w:p>
    <w:p w:rsidR="0039394E" w:rsidRPr="00507603" w:rsidRDefault="0039394E" w:rsidP="0039394E">
      <w:pPr>
        <w:pStyle w:val="p18"/>
        <w:widowControl w:val="0"/>
        <w:tabs>
          <w:tab w:val="left" w:pos="2430"/>
          <w:tab w:val="center" w:pos="4153"/>
        </w:tabs>
        <w:spacing w:line="554" w:lineRule="exact"/>
        <w:jc w:val="center"/>
        <w:rPr>
          <w:rFonts w:ascii="Times New Roman" w:eastAsia="黑体" w:hAnsi="Times New Roman"/>
          <w:color w:val="000000"/>
          <w:kern w:val="2"/>
          <w:sz w:val="32"/>
          <w:szCs w:val="32"/>
        </w:rPr>
      </w:pPr>
      <w:r w:rsidRPr="00507603">
        <w:rPr>
          <w:rFonts w:ascii="Times New Roman" w:eastAsia="黑体" w:hAnsi="Times New Roman" w:hint="eastAsia"/>
          <w:color w:val="000000"/>
          <w:kern w:val="2"/>
          <w:sz w:val="32"/>
          <w:szCs w:val="32"/>
        </w:rPr>
        <w:t>第五章</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附</w:t>
      </w:r>
      <w:r w:rsidRPr="00507603">
        <w:rPr>
          <w:rFonts w:ascii="Times New Roman" w:eastAsia="黑体" w:hAnsi="Times New Roman"/>
          <w:color w:val="000000"/>
          <w:kern w:val="2"/>
          <w:sz w:val="32"/>
          <w:szCs w:val="32"/>
        </w:rPr>
        <w:t xml:space="preserve">  </w:t>
      </w:r>
      <w:r w:rsidRPr="00507603">
        <w:rPr>
          <w:rFonts w:ascii="Times New Roman" w:eastAsia="黑体" w:hAnsi="Times New Roman" w:hint="eastAsia"/>
          <w:color w:val="000000"/>
          <w:kern w:val="2"/>
          <w:sz w:val="32"/>
          <w:szCs w:val="32"/>
        </w:rPr>
        <w:t>则</w:t>
      </w:r>
    </w:p>
    <w:p w:rsidR="0039394E" w:rsidRPr="00507603" w:rsidRDefault="0039394E" w:rsidP="0039394E">
      <w:pPr>
        <w:pStyle w:val="p18"/>
        <w:widowControl w:val="0"/>
        <w:spacing w:line="554" w:lineRule="exact"/>
        <w:rPr>
          <w:rFonts w:ascii="Times New Roman" w:eastAsia="仿宋_GB2312" w:hAnsi="Times New Roman"/>
          <w:bCs/>
          <w:color w:val="000000"/>
          <w:kern w:val="2"/>
          <w:sz w:val="32"/>
          <w:szCs w:val="32"/>
        </w:rPr>
      </w:pP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bCs/>
          <w:color w:val="000000"/>
          <w:kern w:val="2"/>
          <w:sz w:val="32"/>
          <w:szCs w:val="32"/>
        </w:rPr>
        <w:t xml:space="preserve">   </w:t>
      </w:r>
    </w:p>
    <w:p w:rsidR="0039394E" w:rsidRPr="00507603" w:rsidRDefault="0039394E" w:rsidP="0039394E">
      <w:pPr>
        <w:pStyle w:val="p18"/>
        <w:widowControl w:val="0"/>
        <w:spacing w:line="554" w:lineRule="exact"/>
        <w:ind w:firstLineChars="200" w:firstLine="632"/>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第九条</w:t>
      </w:r>
      <w:r w:rsidRPr="00507603">
        <w:rPr>
          <w:rFonts w:ascii="Times New Roman" w:eastAsia="仿宋_GB2312" w:hAnsi="Times New Roman"/>
          <w:bCs/>
          <w:color w:val="000000"/>
          <w:kern w:val="2"/>
          <w:sz w:val="32"/>
          <w:szCs w:val="32"/>
        </w:rPr>
        <w:t xml:space="preserve">  </w:t>
      </w:r>
      <w:r w:rsidRPr="00507603">
        <w:rPr>
          <w:rFonts w:ascii="Times New Roman" w:eastAsia="仿宋_GB2312" w:hAnsi="Times New Roman" w:hint="eastAsia"/>
          <w:color w:val="000000"/>
          <w:kern w:val="2"/>
          <w:sz w:val="32"/>
          <w:szCs w:val="32"/>
        </w:rPr>
        <w:t>本办法由市科技局、市财政局负责解释。</w:t>
      </w:r>
    </w:p>
    <w:p w:rsidR="0039394E" w:rsidRPr="00507603" w:rsidRDefault="0039394E" w:rsidP="0039394E">
      <w:pPr>
        <w:pStyle w:val="p18"/>
        <w:widowControl w:val="0"/>
        <w:spacing w:line="554" w:lineRule="exact"/>
        <w:ind w:firstLine="627"/>
        <w:rPr>
          <w:rFonts w:ascii="Times New Roman" w:eastAsia="仿宋_GB2312" w:hAnsi="Times New Roman"/>
          <w:color w:val="000000"/>
          <w:kern w:val="2"/>
          <w:sz w:val="32"/>
          <w:szCs w:val="32"/>
        </w:rPr>
      </w:pPr>
      <w:r w:rsidRPr="00507603">
        <w:rPr>
          <w:rFonts w:ascii="Times New Roman" w:eastAsia="黑体" w:hAnsi="Times New Roman" w:hint="eastAsia"/>
          <w:bCs/>
          <w:color w:val="000000"/>
          <w:kern w:val="2"/>
          <w:sz w:val="32"/>
          <w:szCs w:val="32"/>
        </w:rPr>
        <w:t>第十条</w:t>
      </w:r>
      <w:r w:rsidRPr="00507603">
        <w:rPr>
          <w:rFonts w:ascii="Times New Roman" w:eastAsia="仿宋_GB2312" w:hAnsi="Times New Roman"/>
          <w:color w:val="000000"/>
          <w:kern w:val="2"/>
          <w:sz w:val="32"/>
          <w:szCs w:val="32"/>
        </w:rPr>
        <w:t xml:space="preserve">  </w:t>
      </w:r>
      <w:r w:rsidRPr="00507603">
        <w:rPr>
          <w:rFonts w:ascii="Times New Roman" w:eastAsia="仿宋_GB2312" w:hAnsi="Times New Roman" w:hint="eastAsia"/>
          <w:color w:val="000000"/>
          <w:kern w:val="2"/>
          <w:sz w:val="32"/>
          <w:szCs w:val="32"/>
        </w:rPr>
        <w:t>本办法自印发之日起施行，原《铜陵市创新创业专项资金管理暂行办法（</w:t>
      </w:r>
      <w:r w:rsidRPr="00507603">
        <w:rPr>
          <w:rFonts w:ascii="Times New Roman" w:eastAsia="仿宋_GB2312" w:hAnsi="Times New Roman"/>
          <w:color w:val="000000"/>
          <w:kern w:val="2"/>
          <w:sz w:val="32"/>
          <w:szCs w:val="32"/>
        </w:rPr>
        <w:t>2017</w:t>
      </w:r>
      <w:r w:rsidRPr="00507603">
        <w:rPr>
          <w:rFonts w:ascii="Times New Roman" w:eastAsia="仿宋_GB2312" w:hAnsi="Times New Roman" w:hint="eastAsia"/>
          <w:color w:val="000000"/>
          <w:kern w:val="2"/>
          <w:sz w:val="32"/>
          <w:szCs w:val="32"/>
        </w:rPr>
        <w:t>年修订）》同时废止。</w:t>
      </w:r>
    </w:p>
    <w:p w:rsidR="0039394E" w:rsidRPr="00507603" w:rsidRDefault="0039394E" w:rsidP="0039394E">
      <w:pPr>
        <w:rPr>
          <w:rFonts w:eastAsia="方正小标宋简体"/>
          <w:color w:val="000000"/>
          <w:szCs w:val="32"/>
        </w:rPr>
      </w:pPr>
      <w:r w:rsidRPr="00507603">
        <w:rPr>
          <w:color w:val="000000"/>
        </w:rPr>
        <w:br w:type="page"/>
      </w:r>
    </w:p>
    <w:p w:rsidR="0039394E" w:rsidRPr="00507603" w:rsidRDefault="0039394E" w:rsidP="0039394E">
      <w:pPr>
        <w:pStyle w:val="p0"/>
        <w:widowControl w:val="0"/>
        <w:ind w:firstLine="0"/>
        <w:jc w:val="center"/>
        <w:rPr>
          <w:rFonts w:eastAsia="方正大标宋简体"/>
          <w:color w:val="000000"/>
          <w:kern w:val="2"/>
          <w:sz w:val="44"/>
          <w:szCs w:val="44"/>
        </w:rPr>
      </w:pPr>
      <w:r w:rsidRPr="00507603">
        <w:rPr>
          <w:rFonts w:eastAsia="方正大标宋简体" w:hint="eastAsia"/>
          <w:color w:val="000000"/>
          <w:kern w:val="2"/>
          <w:sz w:val="44"/>
          <w:szCs w:val="44"/>
        </w:rPr>
        <w:lastRenderedPageBreak/>
        <w:t>铜陵市现代服务业专项资金管理暂行办法</w:t>
      </w:r>
    </w:p>
    <w:p w:rsidR="0039394E" w:rsidRPr="00507603" w:rsidRDefault="0039394E" w:rsidP="0039394E">
      <w:pPr>
        <w:pStyle w:val="p0"/>
        <w:widowControl w:val="0"/>
        <w:ind w:firstLine="0"/>
        <w:jc w:val="center"/>
        <w:rPr>
          <w:rFonts w:eastAsia="仿宋_GB2312"/>
          <w:color w:val="000000"/>
          <w:kern w:val="2"/>
          <w:sz w:val="32"/>
          <w:szCs w:val="32"/>
        </w:rPr>
      </w:pPr>
      <w:r w:rsidRPr="00507603">
        <w:rPr>
          <w:rFonts w:eastAsia="仿宋_GB2312" w:hint="eastAsia"/>
          <w:color w:val="000000"/>
          <w:kern w:val="2"/>
          <w:sz w:val="32"/>
          <w:szCs w:val="32"/>
        </w:rPr>
        <w:t>（</w:t>
      </w:r>
      <w:r w:rsidRPr="00507603">
        <w:rPr>
          <w:rFonts w:eastAsia="仿宋_GB2312" w:hint="eastAsia"/>
          <w:color w:val="000000"/>
          <w:kern w:val="2"/>
          <w:sz w:val="32"/>
          <w:szCs w:val="32"/>
        </w:rPr>
        <w:t>2018</w:t>
      </w:r>
      <w:r w:rsidRPr="00507603">
        <w:rPr>
          <w:rFonts w:eastAsia="仿宋_GB2312" w:hint="eastAsia"/>
          <w:color w:val="000000"/>
          <w:kern w:val="2"/>
          <w:sz w:val="32"/>
          <w:szCs w:val="32"/>
        </w:rPr>
        <w:t>年修订）</w:t>
      </w:r>
    </w:p>
    <w:p w:rsidR="0039394E" w:rsidRPr="00507603" w:rsidRDefault="0039394E" w:rsidP="0039394E">
      <w:pPr>
        <w:pStyle w:val="p0"/>
        <w:widowControl w:val="0"/>
        <w:ind w:firstLine="0"/>
        <w:jc w:val="both"/>
        <w:rPr>
          <w:rFonts w:eastAsia="楷体_GB2312"/>
          <w:color w:val="000000"/>
          <w:kern w:val="2"/>
        </w:rPr>
      </w:pPr>
    </w:p>
    <w:p w:rsidR="0039394E" w:rsidRPr="00507603" w:rsidRDefault="0039394E" w:rsidP="0039394E">
      <w:pPr>
        <w:pStyle w:val="p0"/>
        <w:widowControl w:val="0"/>
        <w:ind w:firstLine="0"/>
        <w:jc w:val="center"/>
        <w:rPr>
          <w:rFonts w:eastAsia="黑体"/>
          <w:color w:val="000000"/>
          <w:kern w:val="2"/>
          <w:sz w:val="32"/>
          <w:szCs w:val="32"/>
        </w:rPr>
      </w:pPr>
      <w:r w:rsidRPr="00507603">
        <w:rPr>
          <w:rFonts w:eastAsia="黑体" w:hint="eastAsia"/>
          <w:color w:val="000000"/>
          <w:kern w:val="2"/>
          <w:sz w:val="32"/>
          <w:szCs w:val="32"/>
        </w:rPr>
        <w:t>第一章</w:t>
      </w:r>
      <w:r w:rsidRPr="00507603">
        <w:rPr>
          <w:rFonts w:eastAsia="黑体" w:hint="eastAsia"/>
          <w:color w:val="000000"/>
          <w:kern w:val="2"/>
          <w:sz w:val="32"/>
          <w:szCs w:val="32"/>
        </w:rPr>
        <w:t xml:space="preserve">  </w:t>
      </w:r>
      <w:r w:rsidRPr="00507603">
        <w:rPr>
          <w:rFonts w:eastAsia="黑体" w:hint="eastAsia"/>
          <w:color w:val="000000"/>
          <w:kern w:val="2"/>
          <w:sz w:val="32"/>
          <w:szCs w:val="32"/>
        </w:rPr>
        <w:t>总</w:t>
      </w:r>
      <w:r w:rsidRPr="00507603">
        <w:rPr>
          <w:rFonts w:eastAsia="黑体" w:hint="eastAsia"/>
          <w:color w:val="000000"/>
          <w:kern w:val="2"/>
          <w:sz w:val="32"/>
          <w:szCs w:val="32"/>
        </w:rPr>
        <w:t xml:space="preserve"> </w:t>
      </w:r>
      <w:r w:rsidRPr="00507603">
        <w:rPr>
          <w:rFonts w:eastAsia="黑体" w:hint="eastAsia"/>
          <w:color w:val="000000"/>
          <w:kern w:val="2"/>
          <w:sz w:val="32"/>
          <w:szCs w:val="32"/>
        </w:rPr>
        <w:t>则</w:t>
      </w:r>
    </w:p>
    <w:p w:rsidR="0039394E" w:rsidRPr="00507603" w:rsidRDefault="0039394E" w:rsidP="0039394E">
      <w:pPr>
        <w:pStyle w:val="p0"/>
        <w:widowControl w:val="0"/>
        <w:ind w:firstLineChars="132" w:firstLine="417"/>
        <w:jc w:val="both"/>
        <w:rPr>
          <w:rFonts w:eastAsia="仿宋_GB2312"/>
          <w:color w:val="000000"/>
          <w:kern w:val="2"/>
          <w:sz w:val="32"/>
          <w:szCs w:val="32"/>
        </w:rPr>
      </w:pP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黑体" w:hint="eastAsia"/>
          <w:color w:val="000000"/>
          <w:kern w:val="2"/>
          <w:sz w:val="32"/>
          <w:szCs w:val="32"/>
        </w:rPr>
        <w:t>第一条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为推进我市服务业发展提速、比重提高、结构提升，增强城市竞争力，根据《铜陵市人民政府关于稳增长调结构促转型的若干意见》（铜政〔</w:t>
      </w:r>
      <w:r w:rsidRPr="00507603">
        <w:rPr>
          <w:rFonts w:eastAsia="仿宋_GB2312" w:hint="eastAsia"/>
          <w:color w:val="000000"/>
          <w:kern w:val="2"/>
          <w:sz w:val="32"/>
          <w:szCs w:val="32"/>
        </w:rPr>
        <w:t>2015</w:t>
      </w:r>
      <w:r w:rsidRPr="00507603">
        <w:rPr>
          <w:rFonts w:eastAsia="仿宋_GB2312" w:hint="eastAsia"/>
          <w:color w:val="000000"/>
          <w:kern w:val="2"/>
          <w:sz w:val="32"/>
          <w:szCs w:val="32"/>
        </w:rPr>
        <w:t>〕</w:t>
      </w:r>
      <w:r w:rsidRPr="00507603">
        <w:rPr>
          <w:rFonts w:eastAsia="仿宋_GB2312" w:hint="eastAsia"/>
          <w:color w:val="000000"/>
          <w:kern w:val="2"/>
          <w:sz w:val="32"/>
          <w:szCs w:val="32"/>
        </w:rPr>
        <w:t>15</w:t>
      </w:r>
      <w:r w:rsidRPr="00507603">
        <w:rPr>
          <w:rFonts w:eastAsia="仿宋_GB2312" w:hint="eastAsia"/>
          <w:color w:val="000000"/>
          <w:kern w:val="2"/>
          <w:sz w:val="32"/>
          <w:szCs w:val="32"/>
        </w:rPr>
        <w:t>号）精神，结合我市实际，制定本办法。</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黑体" w:hint="eastAsia"/>
          <w:color w:val="000000"/>
          <w:kern w:val="2"/>
          <w:sz w:val="32"/>
          <w:szCs w:val="32"/>
        </w:rPr>
        <w:t>第二条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设立市级现代服务业发展专项资金，实行总量控制、预算管理，主要用于培育服务业发展载体，鼓励企业通过扩大规模和创新业态等加快提升步伐。</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黑体" w:hint="eastAsia"/>
          <w:color w:val="000000"/>
          <w:kern w:val="2"/>
          <w:sz w:val="32"/>
          <w:szCs w:val="32"/>
        </w:rPr>
        <w:t>第三条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凡在铜陵市注册、纳税且符合本规定条件的服务业企业，均属专项资金支持范围。</w:t>
      </w:r>
    </w:p>
    <w:p w:rsidR="0039394E" w:rsidRPr="00507603" w:rsidRDefault="0039394E" w:rsidP="0039394E">
      <w:pPr>
        <w:pStyle w:val="p0"/>
        <w:widowControl w:val="0"/>
        <w:ind w:firstLine="0"/>
        <w:jc w:val="both"/>
        <w:rPr>
          <w:rFonts w:eastAsia="仿宋_GB2312"/>
          <w:color w:val="000000"/>
          <w:kern w:val="2"/>
          <w:sz w:val="32"/>
          <w:szCs w:val="32"/>
        </w:rPr>
      </w:pPr>
    </w:p>
    <w:p w:rsidR="0039394E" w:rsidRPr="00507603" w:rsidRDefault="0039394E" w:rsidP="0039394E">
      <w:pPr>
        <w:pStyle w:val="p0"/>
        <w:widowControl w:val="0"/>
        <w:ind w:firstLine="0"/>
        <w:jc w:val="center"/>
        <w:rPr>
          <w:rFonts w:eastAsia="黑体"/>
          <w:color w:val="000000"/>
          <w:kern w:val="2"/>
          <w:sz w:val="32"/>
          <w:szCs w:val="32"/>
        </w:rPr>
      </w:pPr>
      <w:r w:rsidRPr="00507603">
        <w:rPr>
          <w:rFonts w:eastAsia="黑体" w:hint="eastAsia"/>
          <w:color w:val="000000"/>
          <w:kern w:val="2"/>
          <w:sz w:val="32"/>
          <w:szCs w:val="32"/>
        </w:rPr>
        <w:t>第二章</w:t>
      </w:r>
      <w:r w:rsidRPr="00507603">
        <w:rPr>
          <w:rFonts w:eastAsia="黑体" w:hint="eastAsia"/>
          <w:color w:val="000000"/>
          <w:kern w:val="2"/>
          <w:sz w:val="32"/>
          <w:szCs w:val="32"/>
        </w:rPr>
        <w:t xml:space="preserve">  </w:t>
      </w:r>
      <w:r w:rsidRPr="00507603">
        <w:rPr>
          <w:rFonts w:eastAsia="黑体" w:hint="eastAsia"/>
          <w:color w:val="000000"/>
          <w:kern w:val="2"/>
          <w:sz w:val="32"/>
          <w:szCs w:val="32"/>
        </w:rPr>
        <w:t>资金支持重点及方式</w:t>
      </w:r>
    </w:p>
    <w:p w:rsidR="0039394E" w:rsidRPr="00507603" w:rsidRDefault="0039394E" w:rsidP="0039394E">
      <w:pPr>
        <w:pStyle w:val="p0"/>
        <w:widowControl w:val="0"/>
        <w:jc w:val="both"/>
        <w:rPr>
          <w:rFonts w:eastAsia="仿宋_GB2312"/>
          <w:color w:val="000000"/>
          <w:kern w:val="2"/>
          <w:sz w:val="32"/>
          <w:szCs w:val="32"/>
        </w:rPr>
      </w:pP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黑体" w:hint="eastAsia"/>
          <w:color w:val="000000"/>
          <w:kern w:val="2"/>
          <w:sz w:val="32"/>
          <w:szCs w:val="32"/>
        </w:rPr>
        <w:t>第四条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促进服务业重点领域发展。</w:t>
      </w:r>
    </w:p>
    <w:p w:rsidR="0039394E" w:rsidRPr="00507603" w:rsidRDefault="0039394E" w:rsidP="0039394E">
      <w:pPr>
        <w:pStyle w:val="p0"/>
        <w:widowControl w:val="0"/>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（一）现代物流业</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w:t>
      </w:r>
      <w:r w:rsidRPr="00507603">
        <w:rPr>
          <w:rFonts w:eastAsia="仿宋_GB2312" w:hint="eastAsia"/>
          <w:color w:val="000000"/>
          <w:kern w:val="2"/>
          <w:sz w:val="32"/>
          <w:szCs w:val="32"/>
        </w:rPr>
        <w:t>．对投资港口码头基础设施的企业，项目竣工经审核确认后由同级受益财政按照投资额（不含征地款）的</w:t>
      </w:r>
      <w:r w:rsidRPr="00507603">
        <w:rPr>
          <w:rFonts w:eastAsia="仿宋_GB2312" w:hint="eastAsia"/>
          <w:color w:val="000000"/>
          <w:kern w:val="2"/>
          <w:sz w:val="32"/>
          <w:szCs w:val="32"/>
        </w:rPr>
        <w:t>3%</w:t>
      </w:r>
      <w:r w:rsidRPr="00507603">
        <w:rPr>
          <w:rFonts w:eastAsia="仿宋_GB2312" w:hint="eastAsia"/>
          <w:color w:val="000000"/>
          <w:kern w:val="2"/>
          <w:sz w:val="32"/>
          <w:szCs w:val="32"/>
        </w:rPr>
        <w:t>给予扶持，</w:t>
      </w:r>
      <w:r w:rsidRPr="00507603">
        <w:rPr>
          <w:rFonts w:eastAsia="仿宋_GB2312" w:hint="eastAsia"/>
          <w:color w:val="000000"/>
          <w:kern w:val="2"/>
          <w:sz w:val="32"/>
          <w:szCs w:val="32"/>
        </w:rPr>
        <w:lastRenderedPageBreak/>
        <w:t>补助金额最高不超过</w:t>
      </w:r>
      <w:r w:rsidRPr="00507603">
        <w:rPr>
          <w:rFonts w:eastAsia="仿宋_GB2312" w:hint="eastAsia"/>
          <w:color w:val="000000"/>
          <w:kern w:val="2"/>
          <w:sz w:val="32"/>
          <w:szCs w:val="32"/>
        </w:rPr>
        <w:t>300</w:t>
      </w:r>
      <w:r w:rsidRPr="00507603">
        <w:rPr>
          <w:rFonts w:eastAsia="仿宋_GB2312" w:hint="eastAsia"/>
          <w:color w:val="000000"/>
          <w:kern w:val="2"/>
          <w:sz w:val="32"/>
          <w:szCs w:val="32"/>
        </w:rPr>
        <w:t>万元。</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w:t>
      </w:r>
      <w:r w:rsidRPr="00507603">
        <w:rPr>
          <w:rFonts w:eastAsia="仿宋_GB2312" w:hint="eastAsia"/>
          <w:color w:val="000000"/>
          <w:kern w:val="2"/>
          <w:sz w:val="32"/>
          <w:szCs w:val="32"/>
        </w:rPr>
        <w:t>．对投资物流园的企业，项目竣工经审核确认后由同级受益财政按照投资额（不含征地款）的</w:t>
      </w:r>
      <w:r w:rsidRPr="00507603">
        <w:rPr>
          <w:rFonts w:eastAsia="仿宋_GB2312" w:hint="eastAsia"/>
          <w:color w:val="000000"/>
          <w:kern w:val="2"/>
          <w:sz w:val="32"/>
          <w:szCs w:val="32"/>
        </w:rPr>
        <w:t>8%</w:t>
      </w:r>
      <w:r w:rsidRPr="00507603">
        <w:rPr>
          <w:rFonts w:eastAsia="仿宋_GB2312" w:hint="eastAsia"/>
          <w:color w:val="000000"/>
          <w:kern w:val="2"/>
          <w:sz w:val="32"/>
          <w:szCs w:val="32"/>
        </w:rPr>
        <w:t>给予扶持，补助金额最高不超过</w:t>
      </w:r>
      <w:r w:rsidRPr="00507603">
        <w:rPr>
          <w:rFonts w:eastAsia="仿宋_GB2312" w:hint="eastAsia"/>
          <w:color w:val="000000"/>
          <w:kern w:val="2"/>
          <w:sz w:val="32"/>
          <w:szCs w:val="32"/>
        </w:rPr>
        <w:t>200</w:t>
      </w:r>
      <w:r w:rsidRPr="00507603">
        <w:rPr>
          <w:rFonts w:eastAsia="仿宋_GB2312" w:hint="eastAsia"/>
          <w:color w:val="000000"/>
          <w:kern w:val="2"/>
          <w:sz w:val="32"/>
          <w:szCs w:val="32"/>
        </w:rPr>
        <w:t>万元。</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w:t>
      </w:r>
      <w:r w:rsidRPr="00507603">
        <w:rPr>
          <w:rFonts w:eastAsia="仿宋_GB2312" w:hint="eastAsia"/>
          <w:color w:val="000000"/>
          <w:kern w:val="2"/>
          <w:sz w:val="32"/>
          <w:szCs w:val="32"/>
        </w:rPr>
        <w:t>．对创办物流园区及港口企业，五年内由同级受益财政按其当年形成的地方可用财力</w:t>
      </w:r>
      <w:r w:rsidRPr="00507603">
        <w:rPr>
          <w:rFonts w:eastAsia="仿宋_GB2312" w:hint="eastAsia"/>
          <w:color w:val="000000"/>
          <w:kern w:val="2"/>
          <w:sz w:val="32"/>
          <w:szCs w:val="32"/>
        </w:rPr>
        <w:t>50%</w:t>
      </w:r>
      <w:r w:rsidRPr="00507603">
        <w:rPr>
          <w:rFonts w:eastAsia="仿宋_GB2312" w:hint="eastAsia"/>
          <w:color w:val="000000"/>
          <w:kern w:val="2"/>
          <w:sz w:val="32"/>
          <w:szCs w:val="32"/>
        </w:rPr>
        <w:t>给予扶持。</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4</w:t>
      </w:r>
      <w:r w:rsidRPr="00507603">
        <w:rPr>
          <w:rFonts w:eastAsia="仿宋_GB2312" w:hint="eastAsia"/>
          <w:color w:val="000000"/>
          <w:kern w:val="2"/>
          <w:sz w:val="32"/>
          <w:szCs w:val="32"/>
        </w:rPr>
        <w:t>．支持物流企业实施物流信息化项目建设。对面向社会提供物流信息交流、物流交易服务的信息化平台建设项目，采用物流信息管理系统、自动分拣系统等先进物流技术的信息化项目，由同级受益财政按其年度实际投资额（不含征地款和基建工程投资）给予</w:t>
      </w:r>
      <w:r w:rsidRPr="00507603">
        <w:rPr>
          <w:rFonts w:eastAsia="仿宋_GB2312" w:hint="eastAsia"/>
          <w:color w:val="000000"/>
          <w:kern w:val="2"/>
          <w:sz w:val="32"/>
          <w:szCs w:val="32"/>
        </w:rPr>
        <w:t>8%</w:t>
      </w:r>
      <w:r w:rsidRPr="00507603">
        <w:rPr>
          <w:rFonts w:eastAsia="仿宋_GB2312" w:hint="eastAsia"/>
          <w:color w:val="000000"/>
          <w:kern w:val="2"/>
          <w:sz w:val="32"/>
          <w:szCs w:val="32"/>
        </w:rPr>
        <w:t>补助，补助金额最高不超过</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5</w:t>
      </w:r>
      <w:r w:rsidRPr="00507603">
        <w:rPr>
          <w:rFonts w:eastAsia="仿宋_GB2312" w:hint="eastAsia"/>
          <w:color w:val="000000"/>
          <w:kern w:val="2"/>
          <w:sz w:val="32"/>
          <w:szCs w:val="32"/>
        </w:rPr>
        <w:t>．对建设物流园区、道路运输站场、港口库场和物流配送中心等物流企业，土地使用税扶持政策参照工业企业土地使用税政策执行。</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6</w:t>
      </w:r>
      <w:r w:rsidRPr="00507603">
        <w:rPr>
          <w:rFonts w:eastAsia="仿宋_GB2312" w:hint="eastAsia"/>
          <w:color w:val="000000"/>
          <w:kern w:val="2"/>
          <w:sz w:val="32"/>
          <w:szCs w:val="32"/>
        </w:rPr>
        <w:t>．对新引进的物流企业总部，自设立年度起，由同级受益财政按其形成的地方可用财力前三年给予</w:t>
      </w:r>
      <w:r w:rsidRPr="00507603">
        <w:rPr>
          <w:rFonts w:eastAsia="仿宋_GB2312" w:hint="eastAsia"/>
          <w:color w:val="000000"/>
          <w:kern w:val="2"/>
          <w:sz w:val="32"/>
          <w:szCs w:val="32"/>
        </w:rPr>
        <w:t>70%</w:t>
      </w:r>
      <w:r w:rsidRPr="00507603">
        <w:rPr>
          <w:rFonts w:eastAsia="仿宋_GB2312" w:hint="eastAsia"/>
          <w:color w:val="000000"/>
          <w:kern w:val="2"/>
          <w:sz w:val="32"/>
          <w:szCs w:val="32"/>
        </w:rPr>
        <w:t>补助，第四年至第五年给予</w:t>
      </w:r>
      <w:r w:rsidRPr="00507603">
        <w:rPr>
          <w:rFonts w:eastAsia="仿宋_GB2312" w:hint="eastAsia"/>
          <w:color w:val="000000"/>
          <w:kern w:val="2"/>
          <w:sz w:val="32"/>
          <w:szCs w:val="32"/>
        </w:rPr>
        <w:t>50%</w:t>
      </w:r>
      <w:r w:rsidRPr="00507603">
        <w:rPr>
          <w:rFonts w:eastAsia="仿宋_GB2312" w:hint="eastAsia"/>
          <w:color w:val="000000"/>
          <w:kern w:val="2"/>
          <w:sz w:val="32"/>
          <w:szCs w:val="32"/>
        </w:rPr>
        <w:t>补助。</w:t>
      </w:r>
    </w:p>
    <w:p w:rsidR="0039394E" w:rsidRPr="00507603" w:rsidRDefault="0039394E" w:rsidP="0039394E">
      <w:pPr>
        <w:pStyle w:val="p0"/>
        <w:widowControl w:val="0"/>
        <w:ind w:firstLineChars="200" w:firstLine="632"/>
        <w:jc w:val="both"/>
        <w:rPr>
          <w:rFonts w:eastAsia="仿宋_GB2312"/>
          <w:color w:val="000000"/>
          <w:spacing w:val="-4"/>
          <w:kern w:val="2"/>
          <w:sz w:val="32"/>
          <w:szCs w:val="32"/>
        </w:rPr>
      </w:pPr>
      <w:r w:rsidRPr="00507603">
        <w:rPr>
          <w:rFonts w:eastAsia="仿宋_GB2312" w:hint="eastAsia"/>
          <w:color w:val="000000"/>
          <w:kern w:val="2"/>
          <w:sz w:val="32"/>
          <w:szCs w:val="32"/>
        </w:rPr>
        <w:t>7</w:t>
      </w:r>
      <w:r w:rsidRPr="00507603">
        <w:rPr>
          <w:rFonts w:eastAsia="仿宋_GB2312" w:hint="eastAsia"/>
          <w:color w:val="000000"/>
          <w:kern w:val="2"/>
          <w:sz w:val="32"/>
          <w:szCs w:val="32"/>
        </w:rPr>
        <w:t>．对</w:t>
      </w:r>
      <w:r w:rsidRPr="00507603">
        <w:rPr>
          <w:rFonts w:eastAsia="仿宋_GB2312" w:hint="eastAsia"/>
          <w:color w:val="000000"/>
          <w:spacing w:val="-4"/>
          <w:kern w:val="2"/>
          <w:sz w:val="32"/>
          <w:szCs w:val="32"/>
        </w:rPr>
        <w:t>新引进的主要业务在外地的物流分公司，自设立年度起，五年内由同级受益财政按其形成的地方可用财力</w:t>
      </w:r>
      <w:r w:rsidRPr="00507603">
        <w:rPr>
          <w:rFonts w:eastAsia="仿宋_GB2312" w:hint="eastAsia"/>
          <w:color w:val="000000"/>
          <w:spacing w:val="-4"/>
          <w:kern w:val="2"/>
          <w:sz w:val="32"/>
          <w:szCs w:val="32"/>
        </w:rPr>
        <w:t>50%</w:t>
      </w:r>
      <w:r w:rsidRPr="00507603">
        <w:rPr>
          <w:rFonts w:eastAsia="仿宋_GB2312" w:hint="eastAsia"/>
          <w:color w:val="000000"/>
          <w:spacing w:val="-4"/>
          <w:kern w:val="2"/>
          <w:sz w:val="32"/>
          <w:szCs w:val="32"/>
        </w:rPr>
        <w:t>给予补助。</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8</w:t>
      </w:r>
      <w:r w:rsidRPr="00507603">
        <w:rPr>
          <w:rFonts w:eastAsia="仿宋_GB2312" w:hint="eastAsia"/>
          <w:color w:val="000000"/>
          <w:kern w:val="2"/>
          <w:sz w:val="32"/>
          <w:szCs w:val="32"/>
        </w:rPr>
        <w:t>．对重大物流招商引资项目，按“一事一议”政策扶持。</w:t>
      </w:r>
    </w:p>
    <w:p w:rsidR="0039394E" w:rsidRPr="00507603" w:rsidRDefault="0039394E" w:rsidP="0039394E">
      <w:pPr>
        <w:ind w:firstLineChars="200" w:firstLine="632"/>
        <w:rPr>
          <w:rFonts w:cs="宋体"/>
          <w:color w:val="000000"/>
          <w:szCs w:val="32"/>
        </w:rPr>
      </w:pPr>
      <w:r w:rsidRPr="00507603">
        <w:rPr>
          <w:rFonts w:cs="宋体" w:hint="eastAsia"/>
          <w:color w:val="000000"/>
          <w:szCs w:val="32"/>
        </w:rPr>
        <w:t>9</w:t>
      </w:r>
      <w:r w:rsidRPr="00507603">
        <w:rPr>
          <w:rFonts w:cs="宋体" w:hint="eastAsia"/>
          <w:color w:val="000000"/>
          <w:szCs w:val="32"/>
        </w:rPr>
        <w:t>．对在我市注册登记、照章纳税的物流企业，对企业当年主营业务收入及主营业务收入增量部分由同级受益财政实行分档</w:t>
      </w:r>
      <w:r w:rsidRPr="00507603">
        <w:rPr>
          <w:rFonts w:cs="宋体" w:hint="eastAsia"/>
          <w:color w:val="000000"/>
          <w:szCs w:val="32"/>
        </w:rPr>
        <w:lastRenderedPageBreak/>
        <w:t>分比例扶持：</w:t>
      </w:r>
    </w:p>
    <w:p w:rsidR="0039394E" w:rsidRPr="00507603" w:rsidRDefault="0039394E" w:rsidP="0039394E">
      <w:pPr>
        <w:ind w:firstLineChars="200" w:firstLine="632"/>
        <w:rPr>
          <w:color w:val="000000"/>
          <w:szCs w:val="32"/>
        </w:rPr>
      </w:pPr>
      <w:r w:rsidRPr="00507603">
        <w:rPr>
          <w:rFonts w:hint="eastAsia"/>
          <w:color w:val="000000"/>
          <w:szCs w:val="32"/>
        </w:rPr>
        <w:t>（</w:t>
      </w:r>
      <w:r w:rsidRPr="00507603">
        <w:rPr>
          <w:rFonts w:hint="eastAsia"/>
          <w:color w:val="000000"/>
          <w:szCs w:val="32"/>
        </w:rPr>
        <w:t>1</w:t>
      </w:r>
      <w:r w:rsidRPr="00507603">
        <w:rPr>
          <w:rFonts w:hint="eastAsia"/>
          <w:color w:val="000000"/>
          <w:szCs w:val="32"/>
        </w:rPr>
        <w:t>）主营业务收入在</w:t>
      </w:r>
      <w:r w:rsidRPr="00507603">
        <w:rPr>
          <w:rFonts w:hint="eastAsia"/>
          <w:color w:val="000000"/>
          <w:szCs w:val="32"/>
        </w:rPr>
        <w:t>1000</w:t>
      </w:r>
      <w:r w:rsidRPr="00507603">
        <w:rPr>
          <w:rFonts w:hint="eastAsia"/>
          <w:color w:val="000000"/>
          <w:szCs w:val="32"/>
        </w:rPr>
        <w:t>万元至</w:t>
      </w:r>
      <w:r w:rsidRPr="00507603">
        <w:rPr>
          <w:rFonts w:hint="eastAsia"/>
          <w:color w:val="000000"/>
          <w:szCs w:val="32"/>
        </w:rPr>
        <w:t>6000</w:t>
      </w:r>
      <w:r w:rsidRPr="00507603">
        <w:rPr>
          <w:rFonts w:hint="eastAsia"/>
          <w:color w:val="000000"/>
          <w:szCs w:val="32"/>
        </w:rPr>
        <w:t>万元（不含</w:t>
      </w:r>
      <w:r w:rsidRPr="00507603">
        <w:rPr>
          <w:rFonts w:hint="eastAsia"/>
          <w:color w:val="000000"/>
          <w:szCs w:val="32"/>
        </w:rPr>
        <w:t>6000</w:t>
      </w:r>
      <w:r w:rsidRPr="00507603">
        <w:rPr>
          <w:rFonts w:hint="eastAsia"/>
          <w:color w:val="000000"/>
          <w:szCs w:val="32"/>
        </w:rPr>
        <w:t>万元，下同），按主营业务收入的</w:t>
      </w:r>
      <w:r w:rsidRPr="00507603">
        <w:rPr>
          <w:rFonts w:hint="eastAsia"/>
          <w:color w:val="000000"/>
          <w:szCs w:val="32"/>
        </w:rPr>
        <w:t>0.5%</w:t>
      </w:r>
      <w:r w:rsidRPr="00507603">
        <w:rPr>
          <w:rFonts w:hint="eastAsia"/>
          <w:color w:val="000000"/>
          <w:szCs w:val="32"/>
        </w:rPr>
        <w:t>给予扶持，对主营业务收入超上年增加部分再按</w:t>
      </w:r>
      <w:r w:rsidRPr="00507603">
        <w:rPr>
          <w:rFonts w:hint="eastAsia"/>
          <w:color w:val="000000"/>
          <w:szCs w:val="32"/>
        </w:rPr>
        <w:t>0.5%</w:t>
      </w:r>
      <w:r w:rsidRPr="00507603">
        <w:rPr>
          <w:rFonts w:hint="eastAsia"/>
          <w:color w:val="000000"/>
          <w:szCs w:val="32"/>
        </w:rPr>
        <w:t>给予扶持。</w:t>
      </w:r>
    </w:p>
    <w:p w:rsidR="0039394E" w:rsidRPr="00507603" w:rsidRDefault="0039394E" w:rsidP="0039394E">
      <w:pPr>
        <w:ind w:firstLineChars="200" w:firstLine="632"/>
        <w:rPr>
          <w:color w:val="000000"/>
          <w:szCs w:val="32"/>
        </w:rPr>
      </w:pPr>
      <w:r w:rsidRPr="00507603">
        <w:rPr>
          <w:rFonts w:hint="eastAsia"/>
          <w:color w:val="000000"/>
          <w:szCs w:val="32"/>
        </w:rPr>
        <w:t>（</w:t>
      </w:r>
      <w:r w:rsidRPr="00507603">
        <w:rPr>
          <w:rFonts w:hint="eastAsia"/>
          <w:color w:val="000000"/>
          <w:szCs w:val="32"/>
        </w:rPr>
        <w:t>2</w:t>
      </w:r>
      <w:r w:rsidRPr="00507603">
        <w:rPr>
          <w:rFonts w:hint="eastAsia"/>
          <w:color w:val="000000"/>
          <w:szCs w:val="32"/>
        </w:rPr>
        <w:t>）主营业务收入在</w:t>
      </w:r>
      <w:r w:rsidRPr="00507603">
        <w:rPr>
          <w:rFonts w:hint="eastAsia"/>
          <w:color w:val="000000"/>
          <w:szCs w:val="32"/>
        </w:rPr>
        <w:t>6000</w:t>
      </w:r>
      <w:r w:rsidRPr="00507603">
        <w:rPr>
          <w:rFonts w:hint="eastAsia"/>
          <w:color w:val="000000"/>
          <w:szCs w:val="32"/>
        </w:rPr>
        <w:t>万元至</w:t>
      </w:r>
      <w:r w:rsidRPr="00507603">
        <w:rPr>
          <w:rFonts w:hint="eastAsia"/>
          <w:color w:val="000000"/>
          <w:szCs w:val="32"/>
        </w:rPr>
        <w:t>2</w:t>
      </w:r>
      <w:r w:rsidRPr="00507603">
        <w:rPr>
          <w:rFonts w:hint="eastAsia"/>
          <w:color w:val="000000"/>
          <w:szCs w:val="32"/>
        </w:rPr>
        <w:t>亿元，按主营业务收入的</w:t>
      </w:r>
      <w:r w:rsidRPr="00507603">
        <w:rPr>
          <w:rFonts w:hint="eastAsia"/>
          <w:color w:val="000000"/>
          <w:szCs w:val="32"/>
        </w:rPr>
        <w:t>0.6%</w:t>
      </w:r>
      <w:r w:rsidRPr="00507603">
        <w:rPr>
          <w:rFonts w:hint="eastAsia"/>
          <w:color w:val="000000"/>
          <w:szCs w:val="32"/>
        </w:rPr>
        <w:t>给予扶持，对主营业务收入超上年增加部分再按</w:t>
      </w:r>
      <w:r w:rsidRPr="00507603">
        <w:rPr>
          <w:rFonts w:hint="eastAsia"/>
          <w:color w:val="000000"/>
          <w:szCs w:val="32"/>
        </w:rPr>
        <w:t>0.7%</w:t>
      </w:r>
      <w:r w:rsidRPr="00507603">
        <w:rPr>
          <w:rFonts w:hint="eastAsia"/>
          <w:color w:val="000000"/>
          <w:szCs w:val="32"/>
        </w:rPr>
        <w:t>给予扶持。</w:t>
      </w:r>
      <w:r w:rsidRPr="00507603">
        <w:rPr>
          <w:rFonts w:hint="eastAsia"/>
          <w:color w:val="000000"/>
          <w:szCs w:val="32"/>
        </w:rPr>
        <w:t xml:space="preserve"> </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w:t>
      </w:r>
      <w:r w:rsidRPr="00507603">
        <w:rPr>
          <w:rFonts w:eastAsia="仿宋_GB2312" w:hint="eastAsia"/>
          <w:color w:val="000000"/>
          <w:kern w:val="2"/>
          <w:sz w:val="32"/>
          <w:szCs w:val="32"/>
        </w:rPr>
        <w:t>3</w:t>
      </w:r>
      <w:r w:rsidRPr="00507603">
        <w:rPr>
          <w:rFonts w:eastAsia="仿宋_GB2312" w:hint="eastAsia"/>
          <w:color w:val="000000"/>
          <w:kern w:val="2"/>
          <w:sz w:val="32"/>
          <w:szCs w:val="32"/>
        </w:rPr>
        <w:t>）主营业务收入在</w:t>
      </w:r>
      <w:r w:rsidRPr="00507603">
        <w:rPr>
          <w:rFonts w:eastAsia="仿宋_GB2312" w:hint="eastAsia"/>
          <w:color w:val="000000"/>
          <w:kern w:val="2"/>
          <w:sz w:val="32"/>
          <w:szCs w:val="32"/>
        </w:rPr>
        <w:t>2</w:t>
      </w:r>
      <w:r w:rsidRPr="00507603">
        <w:rPr>
          <w:rFonts w:eastAsia="仿宋_GB2312" w:hint="eastAsia"/>
          <w:color w:val="000000"/>
          <w:kern w:val="2"/>
          <w:sz w:val="32"/>
          <w:szCs w:val="32"/>
        </w:rPr>
        <w:t>亿元以上的，按主营业务收入的</w:t>
      </w:r>
      <w:r w:rsidRPr="00507603">
        <w:rPr>
          <w:rFonts w:eastAsia="仿宋_GB2312" w:hint="eastAsia"/>
          <w:color w:val="000000"/>
          <w:kern w:val="2"/>
          <w:sz w:val="32"/>
          <w:szCs w:val="32"/>
        </w:rPr>
        <w:t>0.7%</w:t>
      </w:r>
      <w:r w:rsidRPr="00507603">
        <w:rPr>
          <w:rFonts w:eastAsia="仿宋_GB2312" w:hint="eastAsia"/>
          <w:color w:val="000000"/>
          <w:kern w:val="2"/>
          <w:sz w:val="32"/>
          <w:szCs w:val="32"/>
        </w:rPr>
        <w:t>给予扶持，对主营业务收入超上年增加部分再按</w:t>
      </w:r>
      <w:r w:rsidRPr="00507603">
        <w:rPr>
          <w:rFonts w:eastAsia="仿宋_GB2312" w:hint="eastAsia"/>
          <w:color w:val="000000"/>
          <w:kern w:val="2"/>
          <w:sz w:val="32"/>
          <w:szCs w:val="32"/>
        </w:rPr>
        <w:t>0.9%</w:t>
      </w:r>
      <w:r w:rsidRPr="00507603">
        <w:rPr>
          <w:rFonts w:eastAsia="仿宋_GB2312" w:hint="eastAsia"/>
          <w:color w:val="000000"/>
          <w:kern w:val="2"/>
          <w:sz w:val="32"/>
          <w:szCs w:val="32"/>
        </w:rPr>
        <w:t>给予扶持。</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10</w:t>
      </w:r>
      <w:r w:rsidRPr="00507603">
        <w:rPr>
          <w:rFonts w:eastAsia="仿宋_GB2312" w:hint="eastAsia"/>
          <w:color w:val="000000"/>
          <w:kern w:val="2"/>
          <w:sz w:val="32"/>
          <w:szCs w:val="32"/>
        </w:rPr>
        <w:t>．对在我市区域内注册的航运企业普货船舶载重吨比上年净增达到</w:t>
      </w:r>
      <w:r w:rsidRPr="00507603">
        <w:rPr>
          <w:rFonts w:eastAsia="仿宋_GB2312" w:hint="eastAsia"/>
          <w:color w:val="000000"/>
          <w:kern w:val="2"/>
          <w:sz w:val="32"/>
          <w:szCs w:val="32"/>
        </w:rPr>
        <w:t>1</w:t>
      </w:r>
      <w:r w:rsidRPr="00507603">
        <w:rPr>
          <w:rFonts w:eastAsia="仿宋_GB2312" w:hint="eastAsia"/>
          <w:color w:val="000000"/>
          <w:kern w:val="2"/>
          <w:sz w:val="32"/>
          <w:szCs w:val="32"/>
        </w:rPr>
        <w:t>万吨（化学品以及专业运输船舶</w:t>
      </w:r>
      <w:r w:rsidRPr="00507603">
        <w:rPr>
          <w:rFonts w:eastAsia="仿宋_GB2312" w:hint="eastAsia"/>
          <w:color w:val="000000"/>
          <w:kern w:val="2"/>
          <w:sz w:val="32"/>
          <w:szCs w:val="32"/>
        </w:rPr>
        <w:t>5000</w:t>
      </w:r>
      <w:r w:rsidRPr="00507603">
        <w:rPr>
          <w:rFonts w:eastAsia="仿宋_GB2312" w:hint="eastAsia"/>
          <w:color w:val="000000"/>
          <w:kern w:val="2"/>
          <w:sz w:val="32"/>
          <w:szCs w:val="32"/>
        </w:rPr>
        <w:t>吨）及以上的（不含本市范围内过户运力），一次性给予</w:t>
      </w:r>
      <w:r w:rsidRPr="00507603">
        <w:rPr>
          <w:rFonts w:eastAsia="仿宋_GB2312" w:hint="eastAsia"/>
          <w:color w:val="000000"/>
          <w:kern w:val="2"/>
          <w:sz w:val="32"/>
          <w:szCs w:val="32"/>
        </w:rPr>
        <w:t>20</w:t>
      </w:r>
      <w:r w:rsidRPr="00507603">
        <w:rPr>
          <w:rFonts w:eastAsia="仿宋_GB2312" w:hint="eastAsia"/>
          <w:color w:val="000000"/>
          <w:kern w:val="2"/>
          <w:sz w:val="32"/>
          <w:szCs w:val="32"/>
        </w:rPr>
        <w:t>元</w:t>
      </w:r>
      <w:r w:rsidRPr="00507603">
        <w:rPr>
          <w:rFonts w:eastAsia="仿宋_GB2312" w:hint="eastAsia"/>
          <w:color w:val="000000"/>
          <w:kern w:val="2"/>
          <w:sz w:val="32"/>
          <w:szCs w:val="32"/>
        </w:rPr>
        <w:t>/</w:t>
      </w:r>
      <w:r w:rsidRPr="00507603">
        <w:rPr>
          <w:rFonts w:eastAsia="仿宋_GB2312" w:hint="eastAsia"/>
          <w:color w:val="000000"/>
          <w:kern w:val="2"/>
          <w:sz w:val="32"/>
          <w:szCs w:val="32"/>
        </w:rPr>
        <w:t>载重吨（化学品以及专业运输船舶</w:t>
      </w:r>
      <w:r w:rsidRPr="00507603">
        <w:rPr>
          <w:rFonts w:eastAsia="仿宋_GB2312" w:hint="eastAsia"/>
          <w:color w:val="000000"/>
          <w:kern w:val="2"/>
          <w:sz w:val="32"/>
          <w:szCs w:val="32"/>
        </w:rPr>
        <w:t>30</w:t>
      </w:r>
      <w:r w:rsidRPr="00507603">
        <w:rPr>
          <w:rFonts w:eastAsia="仿宋_GB2312" w:hint="eastAsia"/>
          <w:color w:val="000000"/>
          <w:kern w:val="2"/>
          <w:sz w:val="32"/>
          <w:szCs w:val="32"/>
        </w:rPr>
        <w:t>元</w:t>
      </w:r>
      <w:r w:rsidRPr="00507603">
        <w:rPr>
          <w:rFonts w:eastAsia="仿宋_GB2312" w:hint="eastAsia"/>
          <w:color w:val="000000"/>
          <w:kern w:val="2"/>
          <w:sz w:val="32"/>
          <w:szCs w:val="32"/>
        </w:rPr>
        <w:t>/</w:t>
      </w:r>
      <w:r w:rsidRPr="00507603">
        <w:rPr>
          <w:rFonts w:eastAsia="仿宋_GB2312" w:hint="eastAsia"/>
          <w:color w:val="000000"/>
          <w:kern w:val="2"/>
          <w:sz w:val="32"/>
          <w:szCs w:val="32"/>
        </w:rPr>
        <w:t>吨）的扶持，扶持资金由市财政和所属县（区）财政按</w:t>
      </w:r>
      <w:r w:rsidRPr="00507603">
        <w:rPr>
          <w:rFonts w:eastAsia="仿宋_GB2312" w:hint="eastAsia"/>
          <w:color w:val="000000"/>
          <w:kern w:val="2"/>
          <w:sz w:val="32"/>
          <w:szCs w:val="32"/>
        </w:rPr>
        <w:t>1:1</w:t>
      </w:r>
      <w:r w:rsidRPr="00507603">
        <w:rPr>
          <w:rFonts w:eastAsia="仿宋_GB2312" w:hint="eastAsia"/>
          <w:color w:val="000000"/>
          <w:kern w:val="2"/>
          <w:sz w:val="32"/>
          <w:szCs w:val="32"/>
        </w:rPr>
        <w:t>承担。</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11</w:t>
      </w:r>
      <w:r w:rsidRPr="00507603">
        <w:rPr>
          <w:rFonts w:eastAsia="仿宋_GB2312" w:hint="eastAsia"/>
          <w:color w:val="000000"/>
          <w:kern w:val="2"/>
          <w:sz w:val="32"/>
          <w:szCs w:val="32"/>
        </w:rPr>
        <w:t>．对物流园区内的物流企业给予租金补贴。对入驻物流园区的物流企业，三年内租用园区办公用房的给予每月每平方米</w:t>
      </w:r>
      <w:r w:rsidRPr="00507603">
        <w:rPr>
          <w:rFonts w:eastAsia="仿宋_GB2312" w:hint="eastAsia"/>
          <w:color w:val="000000"/>
          <w:kern w:val="2"/>
          <w:sz w:val="32"/>
          <w:szCs w:val="32"/>
        </w:rPr>
        <w:t>5</w:t>
      </w:r>
      <w:r w:rsidRPr="00507603">
        <w:rPr>
          <w:rFonts w:eastAsia="仿宋_GB2312" w:hint="eastAsia"/>
          <w:color w:val="000000"/>
          <w:kern w:val="2"/>
          <w:sz w:val="32"/>
          <w:szCs w:val="32"/>
        </w:rPr>
        <w:t>元补贴；租用园区仓储用房的给予每月每平方米</w:t>
      </w:r>
      <w:r w:rsidRPr="00507603">
        <w:rPr>
          <w:rFonts w:eastAsia="仿宋_GB2312" w:hint="eastAsia"/>
          <w:color w:val="000000"/>
          <w:kern w:val="2"/>
          <w:sz w:val="32"/>
          <w:szCs w:val="32"/>
        </w:rPr>
        <w:t>3</w:t>
      </w:r>
      <w:r w:rsidRPr="00507603">
        <w:rPr>
          <w:rFonts w:eastAsia="仿宋_GB2312" w:hint="eastAsia"/>
          <w:color w:val="000000"/>
          <w:kern w:val="2"/>
          <w:sz w:val="32"/>
          <w:szCs w:val="32"/>
        </w:rPr>
        <w:t>元补贴，补贴资金由市财政和所属县（区）财政按</w:t>
      </w:r>
      <w:r w:rsidRPr="00507603">
        <w:rPr>
          <w:rFonts w:eastAsia="仿宋_GB2312" w:hint="eastAsia"/>
          <w:color w:val="000000"/>
          <w:kern w:val="2"/>
          <w:sz w:val="32"/>
          <w:szCs w:val="32"/>
        </w:rPr>
        <w:t>1:1</w:t>
      </w:r>
      <w:r w:rsidRPr="00507603">
        <w:rPr>
          <w:rFonts w:eastAsia="仿宋_GB2312" w:hint="eastAsia"/>
          <w:color w:val="000000"/>
          <w:kern w:val="2"/>
          <w:sz w:val="32"/>
          <w:szCs w:val="32"/>
        </w:rPr>
        <w:t>承担。</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12</w:t>
      </w:r>
      <w:r w:rsidRPr="00507603">
        <w:rPr>
          <w:rFonts w:eastAsia="仿宋_GB2312" w:hint="eastAsia"/>
          <w:color w:val="000000"/>
          <w:kern w:val="2"/>
          <w:sz w:val="32"/>
          <w:szCs w:val="32"/>
        </w:rPr>
        <w:t>．对新晋升为国家</w:t>
      </w:r>
      <w:r w:rsidRPr="00507603">
        <w:rPr>
          <w:rFonts w:eastAsia="仿宋_GB2312" w:hint="eastAsia"/>
          <w:color w:val="000000"/>
          <w:kern w:val="2"/>
          <w:sz w:val="32"/>
          <w:szCs w:val="32"/>
        </w:rPr>
        <w:t>3A</w:t>
      </w:r>
      <w:r w:rsidRPr="00507603">
        <w:rPr>
          <w:rFonts w:eastAsia="仿宋_GB2312" w:hint="eastAsia"/>
          <w:color w:val="000000"/>
          <w:kern w:val="2"/>
          <w:sz w:val="32"/>
          <w:szCs w:val="32"/>
        </w:rPr>
        <w:t>、</w:t>
      </w:r>
      <w:r w:rsidRPr="00507603">
        <w:rPr>
          <w:rFonts w:eastAsia="仿宋_GB2312" w:hint="eastAsia"/>
          <w:color w:val="000000"/>
          <w:kern w:val="2"/>
          <w:sz w:val="32"/>
          <w:szCs w:val="32"/>
        </w:rPr>
        <w:t>4A</w:t>
      </w:r>
      <w:r w:rsidRPr="00507603">
        <w:rPr>
          <w:rFonts w:eastAsia="仿宋_GB2312" w:hint="eastAsia"/>
          <w:color w:val="000000"/>
          <w:kern w:val="2"/>
          <w:sz w:val="32"/>
          <w:szCs w:val="32"/>
        </w:rPr>
        <w:t>、</w:t>
      </w:r>
      <w:r w:rsidRPr="00507603">
        <w:rPr>
          <w:rFonts w:eastAsia="仿宋_GB2312" w:hint="eastAsia"/>
          <w:color w:val="000000"/>
          <w:kern w:val="2"/>
          <w:sz w:val="32"/>
          <w:szCs w:val="32"/>
        </w:rPr>
        <w:t>5A</w:t>
      </w:r>
      <w:r w:rsidRPr="00507603">
        <w:rPr>
          <w:rFonts w:eastAsia="仿宋_GB2312" w:hint="eastAsia"/>
          <w:color w:val="000000"/>
          <w:kern w:val="2"/>
          <w:sz w:val="32"/>
          <w:szCs w:val="32"/>
        </w:rPr>
        <w:t>级的物流企业，由同级受益财政分别给予</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100</w:t>
      </w:r>
      <w:r w:rsidRPr="00507603">
        <w:rPr>
          <w:rFonts w:eastAsia="仿宋_GB2312" w:hint="eastAsia"/>
          <w:color w:val="000000"/>
          <w:kern w:val="2"/>
          <w:sz w:val="32"/>
          <w:szCs w:val="32"/>
        </w:rPr>
        <w:t>万元奖励。</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13</w:t>
      </w:r>
      <w:r w:rsidRPr="00507603">
        <w:rPr>
          <w:rFonts w:eastAsia="仿宋_GB2312" w:hint="eastAsia"/>
          <w:color w:val="000000"/>
          <w:kern w:val="2"/>
          <w:sz w:val="32"/>
          <w:szCs w:val="32"/>
        </w:rPr>
        <w:t>．对采用多式联运、甩挂运输等专业运输模式的物流企业，获得国家、省补助资金的，由财政给予</w:t>
      </w:r>
      <w:r w:rsidRPr="00507603">
        <w:rPr>
          <w:rFonts w:eastAsia="仿宋_GB2312" w:hint="eastAsia"/>
          <w:color w:val="000000"/>
          <w:kern w:val="2"/>
          <w:sz w:val="32"/>
          <w:szCs w:val="32"/>
        </w:rPr>
        <w:t>50%</w:t>
      </w:r>
      <w:r w:rsidRPr="00507603">
        <w:rPr>
          <w:rFonts w:eastAsia="仿宋_GB2312" w:hint="eastAsia"/>
          <w:color w:val="000000"/>
          <w:kern w:val="2"/>
          <w:sz w:val="32"/>
          <w:szCs w:val="32"/>
        </w:rPr>
        <w:t>资金配套，涉及到县、</w:t>
      </w:r>
      <w:r w:rsidRPr="00507603">
        <w:rPr>
          <w:rFonts w:eastAsia="仿宋_GB2312" w:hint="eastAsia"/>
          <w:color w:val="000000"/>
          <w:kern w:val="2"/>
          <w:sz w:val="32"/>
          <w:szCs w:val="32"/>
        </w:rPr>
        <w:lastRenderedPageBreak/>
        <w:t>区财政的，资金由市、县（区）财政按</w:t>
      </w:r>
      <w:r w:rsidRPr="00507603">
        <w:rPr>
          <w:rFonts w:eastAsia="仿宋_GB2312" w:hint="eastAsia"/>
          <w:color w:val="000000"/>
          <w:kern w:val="2"/>
          <w:sz w:val="32"/>
          <w:szCs w:val="32"/>
        </w:rPr>
        <w:t>1:1</w:t>
      </w:r>
      <w:r w:rsidRPr="00507603">
        <w:rPr>
          <w:rFonts w:eastAsia="仿宋_GB2312" w:hint="eastAsia"/>
          <w:color w:val="000000"/>
          <w:kern w:val="2"/>
          <w:sz w:val="32"/>
          <w:szCs w:val="32"/>
        </w:rPr>
        <w:t>承担。</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14</w:t>
      </w:r>
      <w:r w:rsidRPr="00507603">
        <w:rPr>
          <w:rFonts w:eastAsia="仿宋_GB2312" w:hint="eastAsia"/>
          <w:color w:val="000000"/>
          <w:kern w:val="2"/>
          <w:sz w:val="32"/>
          <w:szCs w:val="32"/>
        </w:rPr>
        <w:t>．对物流企业争取其他重点项目，获得国家、省补助资金的，由财政给予</w:t>
      </w:r>
      <w:r w:rsidRPr="00507603">
        <w:rPr>
          <w:rFonts w:eastAsia="仿宋_GB2312" w:hint="eastAsia"/>
          <w:color w:val="000000"/>
          <w:kern w:val="2"/>
          <w:sz w:val="32"/>
          <w:szCs w:val="32"/>
        </w:rPr>
        <w:t>40%</w:t>
      </w:r>
      <w:r w:rsidRPr="00507603">
        <w:rPr>
          <w:rFonts w:eastAsia="仿宋_GB2312" w:hint="eastAsia"/>
          <w:color w:val="000000"/>
          <w:kern w:val="2"/>
          <w:sz w:val="32"/>
          <w:szCs w:val="32"/>
        </w:rPr>
        <w:t>资金配套，涉及到县（区）财政的，资金由市、县（区）财政按</w:t>
      </w:r>
      <w:r w:rsidRPr="00507603">
        <w:rPr>
          <w:rFonts w:eastAsia="仿宋_GB2312" w:hint="eastAsia"/>
          <w:color w:val="000000"/>
          <w:kern w:val="2"/>
          <w:sz w:val="32"/>
          <w:szCs w:val="32"/>
        </w:rPr>
        <w:t>1:1</w:t>
      </w:r>
      <w:r w:rsidRPr="00507603">
        <w:rPr>
          <w:rFonts w:eastAsia="仿宋_GB2312" w:hint="eastAsia"/>
          <w:color w:val="000000"/>
          <w:kern w:val="2"/>
          <w:sz w:val="32"/>
          <w:szCs w:val="32"/>
        </w:rPr>
        <w:t>承担。</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15</w:t>
      </w:r>
      <w:r w:rsidRPr="00507603">
        <w:rPr>
          <w:rFonts w:eastAsia="仿宋_GB2312" w:hint="eastAsia"/>
          <w:color w:val="000000"/>
          <w:kern w:val="2"/>
          <w:sz w:val="32"/>
          <w:szCs w:val="32"/>
        </w:rPr>
        <w:t>．按照“稳定存量、激活增量”原则，对我市消耗本地资源较大的重点企业物流激励扶持政策实行“一事一议”。</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16</w:t>
      </w:r>
      <w:r w:rsidRPr="00507603">
        <w:rPr>
          <w:rFonts w:eastAsia="仿宋_GB2312" w:hint="eastAsia"/>
          <w:color w:val="000000"/>
          <w:kern w:val="2"/>
          <w:sz w:val="32"/>
          <w:szCs w:val="32"/>
        </w:rPr>
        <w:t>．对已注册成立物流公司的重点企业，按照其</w:t>
      </w:r>
      <w:r w:rsidRPr="00507603">
        <w:rPr>
          <w:rFonts w:eastAsia="仿宋_GB2312" w:hint="eastAsia"/>
          <w:color w:val="000000"/>
          <w:kern w:val="2"/>
          <w:sz w:val="32"/>
          <w:szCs w:val="32"/>
        </w:rPr>
        <w:t>2014</w:t>
      </w:r>
      <w:r w:rsidRPr="00507603">
        <w:rPr>
          <w:rFonts w:eastAsia="仿宋_GB2312" w:hint="eastAsia"/>
          <w:color w:val="000000"/>
          <w:kern w:val="2"/>
          <w:sz w:val="32"/>
          <w:szCs w:val="32"/>
        </w:rPr>
        <w:t>年形成的地方可用财力为基数，基数内部分由同级受益财政（下同）按</w:t>
      </w:r>
      <w:r w:rsidRPr="00507603">
        <w:rPr>
          <w:rFonts w:eastAsia="仿宋_GB2312" w:hint="eastAsia"/>
          <w:color w:val="000000"/>
          <w:kern w:val="2"/>
          <w:sz w:val="32"/>
          <w:szCs w:val="32"/>
        </w:rPr>
        <w:t>50%</w:t>
      </w:r>
      <w:r w:rsidRPr="00507603">
        <w:rPr>
          <w:rFonts w:eastAsia="仿宋_GB2312" w:hint="eastAsia"/>
          <w:color w:val="000000"/>
          <w:kern w:val="2"/>
          <w:sz w:val="32"/>
          <w:szCs w:val="32"/>
        </w:rPr>
        <w:t>奖补；每超基数</w:t>
      </w:r>
      <w:r w:rsidRPr="00507603">
        <w:rPr>
          <w:rFonts w:eastAsia="仿宋_GB2312" w:hint="eastAsia"/>
          <w:color w:val="000000"/>
          <w:kern w:val="2"/>
          <w:sz w:val="32"/>
          <w:szCs w:val="32"/>
        </w:rPr>
        <w:t>20%</w:t>
      </w:r>
      <w:r w:rsidRPr="00507603">
        <w:rPr>
          <w:rFonts w:eastAsia="仿宋_GB2312" w:hint="eastAsia"/>
          <w:color w:val="000000"/>
          <w:kern w:val="2"/>
          <w:sz w:val="32"/>
          <w:szCs w:val="32"/>
        </w:rPr>
        <w:t>为一个激励档次，每档在基数内奖补比例基础上增加</w:t>
      </w:r>
      <w:r w:rsidRPr="00507603">
        <w:rPr>
          <w:rFonts w:eastAsia="仿宋_GB2312" w:hint="eastAsia"/>
          <w:color w:val="000000"/>
          <w:kern w:val="2"/>
          <w:sz w:val="32"/>
          <w:szCs w:val="32"/>
        </w:rPr>
        <w:t>5%</w:t>
      </w:r>
      <w:r w:rsidRPr="00507603">
        <w:rPr>
          <w:rFonts w:eastAsia="仿宋_GB2312" w:hint="eastAsia"/>
          <w:color w:val="000000"/>
          <w:kern w:val="2"/>
          <w:sz w:val="32"/>
          <w:szCs w:val="32"/>
        </w:rPr>
        <w:t>，最高奖补</w:t>
      </w:r>
      <w:r w:rsidRPr="00507603">
        <w:rPr>
          <w:rFonts w:eastAsia="仿宋_GB2312" w:hint="eastAsia"/>
          <w:color w:val="000000"/>
          <w:kern w:val="2"/>
          <w:sz w:val="32"/>
          <w:szCs w:val="32"/>
        </w:rPr>
        <w:t>80%</w:t>
      </w:r>
      <w:r w:rsidRPr="00507603">
        <w:rPr>
          <w:rFonts w:eastAsia="仿宋_GB2312" w:hint="eastAsia"/>
          <w:color w:val="000000"/>
          <w:kern w:val="2"/>
          <w:sz w:val="32"/>
          <w:szCs w:val="32"/>
        </w:rPr>
        <w:t>。</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17</w:t>
      </w:r>
      <w:r w:rsidRPr="00507603">
        <w:rPr>
          <w:rFonts w:eastAsia="仿宋_GB2312" w:hint="eastAsia"/>
          <w:color w:val="000000"/>
          <w:kern w:val="2"/>
          <w:sz w:val="32"/>
          <w:szCs w:val="32"/>
        </w:rPr>
        <w:t>．对新注册成立物流公司的重点企业，前三年分别按其形成的地方可用财力的</w:t>
      </w:r>
      <w:r w:rsidRPr="00507603">
        <w:rPr>
          <w:rFonts w:eastAsia="仿宋_GB2312" w:hint="eastAsia"/>
          <w:color w:val="000000"/>
          <w:kern w:val="2"/>
          <w:sz w:val="32"/>
          <w:szCs w:val="32"/>
        </w:rPr>
        <w:t>100%</w:t>
      </w:r>
      <w:r w:rsidRPr="00507603">
        <w:rPr>
          <w:rFonts w:eastAsia="仿宋_GB2312" w:hint="eastAsia"/>
          <w:color w:val="000000"/>
          <w:kern w:val="2"/>
          <w:sz w:val="32"/>
          <w:szCs w:val="32"/>
        </w:rPr>
        <w:t>、</w:t>
      </w:r>
      <w:r w:rsidRPr="00507603">
        <w:rPr>
          <w:rFonts w:eastAsia="仿宋_GB2312" w:hint="eastAsia"/>
          <w:color w:val="000000"/>
          <w:kern w:val="2"/>
          <w:sz w:val="32"/>
          <w:szCs w:val="32"/>
        </w:rPr>
        <w:t>80%</w:t>
      </w:r>
      <w:r w:rsidRPr="00507603">
        <w:rPr>
          <w:rFonts w:eastAsia="仿宋_GB2312" w:hint="eastAsia"/>
          <w:color w:val="000000"/>
          <w:kern w:val="2"/>
          <w:sz w:val="32"/>
          <w:szCs w:val="32"/>
        </w:rPr>
        <w:t>和</w:t>
      </w:r>
      <w:r w:rsidRPr="00507603">
        <w:rPr>
          <w:rFonts w:eastAsia="仿宋_GB2312" w:hint="eastAsia"/>
          <w:color w:val="000000"/>
          <w:kern w:val="2"/>
          <w:sz w:val="32"/>
          <w:szCs w:val="32"/>
        </w:rPr>
        <w:t>50%</w:t>
      </w:r>
      <w:r w:rsidRPr="00507603">
        <w:rPr>
          <w:rFonts w:eastAsia="仿宋_GB2312" w:hint="eastAsia"/>
          <w:color w:val="000000"/>
          <w:kern w:val="2"/>
          <w:sz w:val="32"/>
          <w:szCs w:val="32"/>
        </w:rPr>
        <w:t>比例奖补；以后年度按前三年形成的平均地方可用财力为基数，基数内和超基数部分比照上述政策执行。</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18</w:t>
      </w:r>
      <w:r w:rsidRPr="00507603">
        <w:rPr>
          <w:rFonts w:eastAsia="仿宋_GB2312" w:hint="eastAsia"/>
          <w:color w:val="000000"/>
          <w:kern w:val="2"/>
          <w:sz w:val="32"/>
          <w:szCs w:val="32"/>
        </w:rPr>
        <w:t>．同一企业涉及多项奖励或补助政策的，可叠加享受；同一企业的同一项目涉及多项奖励或补助政策的，按照就高不就低的原则执行，不叠加享受。兑现政策不涉及市级财政资金承担的，由企业直接向县（区）物流管理部门申报。</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19</w:t>
      </w:r>
      <w:r w:rsidRPr="00507603">
        <w:rPr>
          <w:rFonts w:eastAsia="仿宋_GB2312" w:hint="eastAsia"/>
          <w:color w:val="000000"/>
          <w:kern w:val="2"/>
          <w:sz w:val="32"/>
          <w:szCs w:val="32"/>
        </w:rPr>
        <w:t>．对当年从铜陵港直航的进出品散货，给予货物在铜陵报关的货代企业和进出口企业分别按每船</w:t>
      </w:r>
      <w:r w:rsidRPr="00507603">
        <w:rPr>
          <w:rFonts w:eastAsia="仿宋_GB2312" w:hint="eastAsia"/>
          <w:color w:val="000000"/>
          <w:kern w:val="2"/>
          <w:sz w:val="32"/>
          <w:szCs w:val="32"/>
        </w:rPr>
        <w:t>5000</w:t>
      </w:r>
      <w:r w:rsidRPr="00507603">
        <w:rPr>
          <w:rFonts w:eastAsia="仿宋_GB2312" w:hint="eastAsia"/>
          <w:color w:val="000000"/>
          <w:kern w:val="2"/>
          <w:sz w:val="32"/>
          <w:szCs w:val="32"/>
        </w:rPr>
        <w:t>元的标准予以补贴，单个企业最高补贴不超过</w:t>
      </w:r>
      <w:r w:rsidRPr="00507603">
        <w:rPr>
          <w:rFonts w:eastAsia="仿宋_GB2312" w:hint="eastAsia"/>
          <w:color w:val="000000"/>
          <w:kern w:val="2"/>
          <w:sz w:val="32"/>
          <w:szCs w:val="32"/>
        </w:rPr>
        <w:t>15</w:t>
      </w:r>
      <w:r w:rsidRPr="00507603">
        <w:rPr>
          <w:rFonts w:eastAsia="仿宋_GB2312" w:hint="eastAsia"/>
          <w:color w:val="000000"/>
          <w:kern w:val="2"/>
          <w:sz w:val="32"/>
          <w:szCs w:val="32"/>
        </w:rPr>
        <w:t>万元（以船舶进港海事、海关统计数据为准）。</w:t>
      </w:r>
    </w:p>
    <w:p w:rsidR="0039394E" w:rsidRPr="00507603" w:rsidRDefault="0039394E" w:rsidP="0039394E">
      <w:pPr>
        <w:ind w:firstLineChars="200" w:firstLine="632"/>
        <w:rPr>
          <w:rFonts w:cs="宋体"/>
          <w:color w:val="000000"/>
          <w:szCs w:val="32"/>
        </w:rPr>
      </w:pPr>
      <w:r w:rsidRPr="00507603">
        <w:rPr>
          <w:rFonts w:cs="宋体" w:hint="eastAsia"/>
          <w:color w:val="000000"/>
          <w:szCs w:val="32"/>
        </w:rPr>
        <w:lastRenderedPageBreak/>
        <w:t>20</w:t>
      </w:r>
      <w:r w:rsidRPr="00507603">
        <w:rPr>
          <w:rFonts w:cs="宋体" w:hint="eastAsia"/>
          <w:color w:val="000000"/>
          <w:szCs w:val="32"/>
        </w:rPr>
        <w:t>．对在铜陵报关的货代企业和进出口企业，按其当年从铜陵港进出口集装箱货运量，每重箱补贴</w:t>
      </w:r>
      <w:r w:rsidRPr="00507603">
        <w:rPr>
          <w:rFonts w:cs="宋体" w:hint="eastAsia"/>
          <w:color w:val="000000"/>
          <w:szCs w:val="32"/>
        </w:rPr>
        <w:t>100</w:t>
      </w:r>
      <w:r w:rsidRPr="00507603">
        <w:rPr>
          <w:rFonts w:cs="宋体" w:hint="eastAsia"/>
          <w:color w:val="000000"/>
          <w:szCs w:val="32"/>
        </w:rPr>
        <w:t>元（即年完成</w:t>
      </w:r>
      <w:r w:rsidRPr="00507603">
        <w:rPr>
          <w:rFonts w:cs="宋体" w:hint="eastAsia"/>
          <w:color w:val="000000"/>
          <w:szCs w:val="32"/>
        </w:rPr>
        <w:t>400</w:t>
      </w:r>
      <w:r w:rsidRPr="00507603">
        <w:rPr>
          <w:rFonts w:cs="宋体" w:hint="eastAsia"/>
          <w:color w:val="000000"/>
          <w:szCs w:val="32"/>
        </w:rPr>
        <w:t>个或</w:t>
      </w:r>
      <w:r w:rsidRPr="00507603">
        <w:rPr>
          <w:rFonts w:cs="宋体" w:hint="eastAsia"/>
          <w:color w:val="000000"/>
          <w:szCs w:val="32"/>
        </w:rPr>
        <w:t>400</w:t>
      </w:r>
      <w:r w:rsidRPr="00507603">
        <w:rPr>
          <w:rFonts w:cs="宋体" w:hint="eastAsia"/>
          <w:color w:val="000000"/>
          <w:szCs w:val="32"/>
        </w:rPr>
        <w:t>个以上重箱的企业均有资格申请，以铜陵海关统计数据为准），单个企业最高补贴不超过</w:t>
      </w:r>
      <w:r w:rsidRPr="00507603">
        <w:rPr>
          <w:rFonts w:cs="宋体" w:hint="eastAsia"/>
          <w:color w:val="000000"/>
          <w:szCs w:val="32"/>
        </w:rPr>
        <w:t>15</w:t>
      </w:r>
      <w:r w:rsidRPr="00507603">
        <w:rPr>
          <w:rFonts w:cs="宋体" w:hint="eastAsia"/>
          <w:color w:val="000000"/>
          <w:szCs w:val="32"/>
        </w:rPr>
        <w:t>万元。</w:t>
      </w:r>
    </w:p>
    <w:p w:rsidR="0039394E" w:rsidRPr="00507603" w:rsidRDefault="0039394E" w:rsidP="0039394E">
      <w:pPr>
        <w:ind w:firstLineChars="200" w:firstLine="632"/>
        <w:rPr>
          <w:rFonts w:cs="宋体"/>
          <w:color w:val="000000"/>
          <w:szCs w:val="32"/>
        </w:rPr>
      </w:pPr>
      <w:r w:rsidRPr="00507603">
        <w:rPr>
          <w:rFonts w:cs="宋体" w:hint="eastAsia"/>
          <w:color w:val="000000"/>
          <w:szCs w:val="32"/>
        </w:rPr>
        <w:t>21</w:t>
      </w:r>
      <w:r w:rsidRPr="00507603">
        <w:rPr>
          <w:rFonts w:cs="宋体" w:hint="eastAsia"/>
          <w:color w:val="000000"/>
          <w:szCs w:val="32"/>
        </w:rPr>
        <w:t>．对当年从铜陵指定口岸进口通关的外贸经营企业（不分市内外），按其进境水果（粮食）实际进口额（以铜陵海关统计数据为准）每</w:t>
      </w:r>
      <w:r w:rsidRPr="00507603">
        <w:rPr>
          <w:rFonts w:cs="宋体" w:hint="eastAsia"/>
          <w:color w:val="000000"/>
          <w:szCs w:val="32"/>
        </w:rPr>
        <w:t>1</w:t>
      </w:r>
      <w:r w:rsidRPr="00507603">
        <w:rPr>
          <w:rFonts w:cs="宋体" w:hint="eastAsia"/>
          <w:color w:val="000000"/>
          <w:szCs w:val="32"/>
        </w:rPr>
        <w:t>美元补助</w:t>
      </w:r>
      <w:r w:rsidRPr="00507603">
        <w:rPr>
          <w:rFonts w:cs="宋体" w:hint="eastAsia"/>
          <w:color w:val="000000"/>
          <w:szCs w:val="32"/>
        </w:rPr>
        <w:t>0.02</w:t>
      </w:r>
      <w:r w:rsidRPr="00507603">
        <w:rPr>
          <w:rFonts w:cs="宋体" w:hint="eastAsia"/>
          <w:color w:val="000000"/>
          <w:szCs w:val="32"/>
        </w:rPr>
        <w:t>元人民币，单个企业最高补助额不超过</w:t>
      </w:r>
      <w:r w:rsidRPr="00507603">
        <w:rPr>
          <w:rFonts w:cs="宋体" w:hint="eastAsia"/>
          <w:color w:val="000000"/>
          <w:szCs w:val="32"/>
        </w:rPr>
        <w:t>30</w:t>
      </w:r>
      <w:r w:rsidRPr="00507603">
        <w:rPr>
          <w:rFonts w:cs="宋体" w:hint="eastAsia"/>
          <w:color w:val="000000"/>
          <w:szCs w:val="32"/>
        </w:rPr>
        <w:t>万元人民币。</w:t>
      </w:r>
    </w:p>
    <w:p w:rsidR="0039394E" w:rsidRPr="00507603" w:rsidRDefault="0039394E" w:rsidP="0039394E">
      <w:pPr>
        <w:pStyle w:val="p0"/>
        <w:widowControl w:val="0"/>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（二）金融业</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22</w:t>
      </w:r>
      <w:r w:rsidRPr="00507603">
        <w:rPr>
          <w:rFonts w:eastAsia="仿宋_GB2312" w:hint="eastAsia"/>
          <w:color w:val="000000"/>
          <w:kern w:val="2"/>
          <w:sz w:val="32"/>
          <w:szCs w:val="32"/>
        </w:rPr>
        <w:t>．新引进（从本市区域外新引进）的金融机构自建自用办公用房的，按所缴纳的城市基础设施配套费</w:t>
      </w:r>
      <w:r w:rsidRPr="00507603">
        <w:rPr>
          <w:rFonts w:eastAsia="仿宋_GB2312" w:hint="eastAsia"/>
          <w:color w:val="000000"/>
          <w:kern w:val="2"/>
          <w:sz w:val="32"/>
          <w:szCs w:val="32"/>
        </w:rPr>
        <w:t>50%</w:t>
      </w:r>
      <w:r w:rsidRPr="00507603">
        <w:rPr>
          <w:rFonts w:eastAsia="仿宋_GB2312" w:hint="eastAsia"/>
          <w:color w:val="000000"/>
          <w:kern w:val="2"/>
          <w:sz w:val="32"/>
          <w:szCs w:val="32"/>
        </w:rPr>
        <w:t>给予补助；购买自用办公用房的，按所缴纳的契税给予等额补助；租赁自用办公用房的，</w:t>
      </w:r>
      <w:r w:rsidRPr="00507603">
        <w:rPr>
          <w:rFonts w:eastAsia="仿宋_GB2312" w:hint="eastAsia"/>
          <w:color w:val="000000"/>
          <w:kern w:val="2"/>
          <w:sz w:val="32"/>
          <w:szCs w:val="32"/>
        </w:rPr>
        <w:t>3</w:t>
      </w:r>
      <w:r w:rsidRPr="00507603">
        <w:rPr>
          <w:rFonts w:eastAsia="仿宋_GB2312" w:hint="eastAsia"/>
          <w:color w:val="000000"/>
          <w:kern w:val="2"/>
          <w:sz w:val="32"/>
          <w:szCs w:val="32"/>
        </w:rPr>
        <w:t>年内按房屋租金的</w:t>
      </w:r>
      <w:r w:rsidRPr="00507603">
        <w:rPr>
          <w:rFonts w:eastAsia="仿宋_GB2312" w:hint="eastAsia"/>
          <w:color w:val="000000"/>
          <w:kern w:val="2"/>
          <w:sz w:val="32"/>
          <w:szCs w:val="32"/>
        </w:rPr>
        <w:t>15%</w:t>
      </w:r>
      <w:r w:rsidRPr="00507603">
        <w:rPr>
          <w:rFonts w:eastAsia="仿宋_GB2312" w:hint="eastAsia"/>
          <w:color w:val="000000"/>
          <w:kern w:val="2"/>
          <w:sz w:val="32"/>
          <w:szCs w:val="32"/>
        </w:rPr>
        <w:t>给予补贴。补贴资金在企业正常运行满一年后兑现，租金补贴最高不超过该企业地方贡献本市留成部分的</w:t>
      </w:r>
      <w:r w:rsidRPr="00507603">
        <w:rPr>
          <w:rFonts w:eastAsia="仿宋_GB2312" w:hint="eastAsia"/>
          <w:color w:val="000000"/>
          <w:kern w:val="2"/>
          <w:sz w:val="32"/>
          <w:szCs w:val="32"/>
        </w:rPr>
        <w:t>50%</w:t>
      </w:r>
      <w:r w:rsidRPr="00507603">
        <w:rPr>
          <w:rFonts w:eastAsia="仿宋_GB2312" w:hint="eastAsia"/>
          <w:color w:val="000000"/>
          <w:kern w:val="2"/>
          <w:sz w:val="32"/>
          <w:szCs w:val="32"/>
        </w:rPr>
        <w:t>。</w:t>
      </w:r>
    </w:p>
    <w:p w:rsidR="0039394E" w:rsidRPr="00507603" w:rsidRDefault="0039394E" w:rsidP="0039394E">
      <w:pPr>
        <w:pStyle w:val="p0"/>
        <w:widowControl w:val="0"/>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23</w:t>
      </w:r>
      <w:r w:rsidRPr="00507603">
        <w:rPr>
          <w:rFonts w:eastAsia="仿宋_GB2312" w:hint="eastAsia"/>
          <w:color w:val="000000"/>
          <w:kern w:val="2"/>
          <w:sz w:val="32"/>
          <w:szCs w:val="32"/>
        </w:rPr>
        <w:t>．单户企业融资余额最高不超过</w:t>
      </w:r>
      <w:r w:rsidRPr="00507603">
        <w:rPr>
          <w:rFonts w:eastAsia="仿宋_GB2312" w:hint="eastAsia"/>
          <w:color w:val="000000"/>
          <w:kern w:val="2"/>
          <w:sz w:val="32"/>
          <w:szCs w:val="32"/>
        </w:rPr>
        <w:t>1000</w:t>
      </w:r>
      <w:r w:rsidRPr="00507603">
        <w:rPr>
          <w:rFonts w:eastAsia="仿宋_GB2312" w:hint="eastAsia"/>
          <w:color w:val="000000"/>
          <w:kern w:val="2"/>
          <w:sz w:val="32"/>
          <w:szCs w:val="32"/>
        </w:rPr>
        <w:t>万元，具体担保额度由市级联席会议根据其纳税信用级别，按其近</w:t>
      </w:r>
      <w:r w:rsidRPr="00507603">
        <w:rPr>
          <w:rFonts w:eastAsia="仿宋_GB2312" w:hint="eastAsia"/>
          <w:color w:val="000000"/>
          <w:kern w:val="2"/>
          <w:sz w:val="32"/>
          <w:szCs w:val="32"/>
        </w:rPr>
        <w:t>2</w:t>
      </w:r>
      <w:r w:rsidRPr="00507603">
        <w:rPr>
          <w:rFonts w:eastAsia="仿宋_GB2312" w:hint="eastAsia"/>
          <w:color w:val="000000"/>
          <w:kern w:val="2"/>
          <w:sz w:val="32"/>
          <w:szCs w:val="32"/>
        </w:rPr>
        <w:t>年年平均纳税额的</w:t>
      </w:r>
      <w:r w:rsidRPr="00507603">
        <w:rPr>
          <w:rFonts w:eastAsia="仿宋_GB2312" w:hint="eastAsia"/>
          <w:color w:val="000000"/>
          <w:kern w:val="2"/>
          <w:sz w:val="32"/>
          <w:szCs w:val="32"/>
        </w:rPr>
        <w:t>1</w:t>
      </w:r>
      <w:r w:rsidRPr="00507603">
        <w:rPr>
          <w:rFonts w:eastAsia="仿宋_GB2312" w:hint="eastAsia"/>
          <w:color w:val="000000"/>
          <w:kern w:val="2"/>
          <w:sz w:val="32"/>
          <w:szCs w:val="32"/>
        </w:rPr>
        <w:t>至</w:t>
      </w:r>
      <w:r w:rsidRPr="00507603">
        <w:rPr>
          <w:rFonts w:eastAsia="仿宋_GB2312" w:hint="eastAsia"/>
          <w:color w:val="000000"/>
          <w:kern w:val="2"/>
          <w:sz w:val="32"/>
          <w:szCs w:val="32"/>
        </w:rPr>
        <w:t>5</w:t>
      </w:r>
      <w:r w:rsidRPr="00507603">
        <w:rPr>
          <w:rFonts w:eastAsia="仿宋_GB2312" w:hint="eastAsia"/>
          <w:color w:val="000000"/>
          <w:kern w:val="2"/>
          <w:sz w:val="32"/>
          <w:szCs w:val="32"/>
        </w:rPr>
        <w:t>倍核定。银行业金融机构对“税融通”企业给予利率优惠，贷款利率在人民银行基准利率基础上上浮不超过</w:t>
      </w:r>
      <w:r w:rsidRPr="00507603">
        <w:rPr>
          <w:rFonts w:eastAsia="仿宋_GB2312" w:hint="eastAsia"/>
          <w:color w:val="000000"/>
          <w:kern w:val="2"/>
          <w:sz w:val="32"/>
          <w:szCs w:val="32"/>
        </w:rPr>
        <w:t>20</w:t>
      </w:r>
      <w:r w:rsidRPr="00507603">
        <w:rPr>
          <w:rFonts w:eastAsia="仿宋_GB2312" w:hint="eastAsia"/>
          <w:color w:val="000000"/>
          <w:kern w:val="2"/>
          <w:sz w:val="32"/>
          <w:szCs w:val="32"/>
        </w:rPr>
        <w:t>％，市财政按基准贷款利率的</w:t>
      </w:r>
      <w:r w:rsidRPr="00507603">
        <w:rPr>
          <w:rFonts w:eastAsia="仿宋_GB2312" w:hint="eastAsia"/>
          <w:color w:val="000000"/>
          <w:kern w:val="2"/>
          <w:sz w:val="32"/>
          <w:szCs w:val="32"/>
        </w:rPr>
        <w:t>10%</w:t>
      </w:r>
      <w:r w:rsidRPr="00507603">
        <w:rPr>
          <w:rFonts w:eastAsia="仿宋_GB2312" w:hint="eastAsia"/>
          <w:color w:val="000000"/>
          <w:kern w:val="2"/>
          <w:sz w:val="32"/>
          <w:szCs w:val="32"/>
        </w:rPr>
        <w:t>给予补贴。</w:t>
      </w:r>
    </w:p>
    <w:p w:rsidR="0039394E" w:rsidRPr="00507603" w:rsidRDefault="0039394E" w:rsidP="0039394E">
      <w:pPr>
        <w:pStyle w:val="p0"/>
        <w:widowControl w:val="0"/>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（三）电子商务</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24</w:t>
      </w:r>
      <w:r w:rsidRPr="00507603">
        <w:rPr>
          <w:rFonts w:eastAsia="仿宋_GB2312" w:hint="eastAsia"/>
          <w:color w:val="000000"/>
          <w:kern w:val="2"/>
          <w:sz w:val="32"/>
          <w:szCs w:val="32"/>
        </w:rPr>
        <w:t>．对企业通过</w:t>
      </w:r>
      <w:r w:rsidRPr="00507603">
        <w:rPr>
          <w:rFonts w:eastAsia="仿宋_GB2312" w:hint="eastAsia"/>
          <w:color w:val="000000"/>
          <w:kern w:val="2"/>
          <w:sz w:val="32"/>
          <w:szCs w:val="32"/>
        </w:rPr>
        <w:t>B2B</w:t>
      </w:r>
      <w:r w:rsidRPr="00507603">
        <w:rPr>
          <w:rFonts w:eastAsia="仿宋_GB2312" w:hint="eastAsia"/>
          <w:color w:val="000000"/>
          <w:kern w:val="2"/>
          <w:sz w:val="32"/>
          <w:szCs w:val="32"/>
        </w:rPr>
        <w:t>、</w:t>
      </w:r>
      <w:r w:rsidRPr="00507603">
        <w:rPr>
          <w:rFonts w:eastAsia="仿宋_GB2312" w:hint="eastAsia"/>
          <w:color w:val="000000"/>
          <w:kern w:val="2"/>
          <w:sz w:val="32"/>
          <w:szCs w:val="32"/>
        </w:rPr>
        <w:t>B2C</w:t>
      </w:r>
      <w:r w:rsidRPr="00507603">
        <w:rPr>
          <w:rFonts w:eastAsia="仿宋_GB2312" w:hint="eastAsia"/>
          <w:color w:val="000000"/>
          <w:kern w:val="2"/>
          <w:sz w:val="32"/>
          <w:szCs w:val="32"/>
        </w:rPr>
        <w:t>、</w:t>
      </w:r>
      <w:r w:rsidRPr="00507603">
        <w:rPr>
          <w:rFonts w:eastAsia="仿宋_GB2312" w:hint="eastAsia"/>
          <w:color w:val="000000"/>
          <w:kern w:val="2"/>
          <w:sz w:val="32"/>
          <w:szCs w:val="32"/>
        </w:rPr>
        <w:t>C2C</w:t>
      </w:r>
      <w:r w:rsidRPr="00507603">
        <w:rPr>
          <w:rFonts w:eastAsia="仿宋_GB2312" w:hint="eastAsia"/>
          <w:color w:val="000000"/>
          <w:kern w:val="2"/>
          <w:sz w:val="32"/>
          <w:szCs w:val="32"/>
        </w:rPr>
        <w:t>、</w:t>
      </w:r>
      <w:r w:rsidRPr="00507603">
        <w:rPr>
          <w:rFonts w:eastAsia="仿宋_GB2312" w:hint="eastAsia"/>
          <w:color w:val="000000"/>
          <w:kern w:val="2"/>
          <w:sz w:val="32"/>
          <w:szCs w:val="32"/>
        </w:rPr>
        <w:t>O2O</w:t>
      </w:r>
      <w:r w:rsidRPr="00507603">
        <w:rPr>
          <w:rFonts w:eastAsia="仿宋_GB2312" w:hint="eastAsia"/>
          <w:color w:val="000000"/>
          <w:kern w:val="2"/>
          <w:sz w:val="32"/>
          <w:szCs w:val="32"/>
        </w:rPr>
        <w:t>等形式开展电子商</w:t>
      </w:r>
      <w:r w:rsidRPr="00507603">
        <w:rPr>
          <w:rFonts w:eastAsia="仿宋_GB2312" w:hint="eastAsia"/>
          <w:color w:val="000000"/>
          <w:kern w:val="2"/>
          <w:sz w:val="32"/>
          <w:szCs w:val="32"/>
        </w:rPr>
        <w:lastRenderedPageBreak/>
        <w:t>务，年在线销售额首次突破</w:t>
      </w:r>
      <w:r w:rsidRPr="00507603">
        <w:rPr>
          <w:rFonts w:eastAsia="仿宋_GB2312" w:hint="eastAsia"/>
          <w:color w:val="000000"/>
          <w:kern w:val="2"/>
          <w:sz w:val="32"/>
          <w:szCs w:val="32"/>
        </w:rPr>
        <w:t>500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1000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3000</w:t>
      </w:r>
      <w:r w:rsidRPr="00507603">
        <w:rPr>
          <w:rFonts w:eastAsia="仿宋_GB2312" w:hint="eastAsia"/>
          <w:color w:val="000000"/>
          <w:kern w:val="2"/>
          <w:sz w:val="32"/>
          <w:szCs w:val="32"/>
        </w:rPr>
        <w:t>万元的，市财政分别一次性奖励</w:t>
      </w:r>
      <w:r w:rsidRPr="00507603">
        <w:rPr>
          <w:rFonts w:eastAsia="仿宋_GB2312" w:hint="eastAsia"/>
          <w:color w:val="000000"/>
          <w:kern w:val="2"/>
          <w:sz w:val="32"/>
          <w:szCs w:val="32"/>
        </w:rPr>
        <w:t>5</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15</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25</w:t>
      </w:r>
      <w:r w:rsidRPr="00507603">
        <w:rPr>
          <w:rFonts w:eastAsia="仿宋_GB2312" w:hint="eastAsia"/>
          <w:color w:val="000000"/>
          <w:kern w:val="2"/>
          <w:sz w:val="32"/>
          <w:szCs w:val="32"/>
        </w:rPr>
        <w:t>．对经认定的独立核算电子商务法人企业，前</w:t>
      </w:r>
      <w:r w:rsidRPr="00507603">
        <w:rPr>
          <w:rFonts w:eastAsia="仿宋_GB2312" w:hint="eastAsia"/>
          <w:color w:val="000000"/>
          <w:kern w:val="2"/>
          <w:sz w:val="32"/>
          <w:szCs w:val="32"/>
        </w:rPr>
        <w:t>3</w:t>
      </w:r>
      <w:r w:rsidRPr="00507603">
        <w:rPr>
          <w:rFonts w:eastAsia="仿宋_GB2312" w:hint="eastAsia"/>
          <w:color w:val="000000"/>
          <w:kern w:val="2"/>
          <w:sz w:val="32"/>
          <w:szCs w:val="32"/>
        </w:rPr>
        <w:t>年每年按其纳税地方留成较上年新增部分</w:t>
      </w:r>
      <w:r w:rsidRPr="00507603">
        <w:rPr>
          <w:rFonts w:eastAsia="仿宋_GB2312" w:hint="eastAsia"/>
          <w:color w:val="000000"/>
          <w:kern w:val="2"/>
          <w:sz w:val="32"/>
          <w:szCs w:val="32"/>
        </w:rPr>
        <w:t>50%</w:t>
      </w:r>
      <w:r w:rsidRPr="00507603">
        <w:rPr>
          <w:rFonts w:eastAsia="仿宋_GB2312" w:hint="eastAsia"/>
          <w:color w:val="000000"/>
          <w:kern w:val="2"/>
          <w:sz w:val="32"/>
          <w:szCs w:val="32"/>
        </w:rPr>
        <w:t>给予奖励，单个企业年最高奖励不超过</w:t>
      </w:r>
      <w:r w:rsidRPr="00507603">
        <w:rPr>
          <w:rFonts w:eastAsia="仿宋_GB2312" w:hint="eastAsia"/>
          <w:color w:val="000000"/>
          <w:kern w:val="2"/>
          <w:sz w:val="32"/>
          <w:szCs w:val="32"/>
        </w:rPr>
        <w:t>30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26</w:t>
      </w:r>
      <w:r w:rsidRPr="00507603">
        <w:rPr>
          <w:rFonts w:eastAsia="仿宋_GB2312" w:hint="eastAsia"/>
          <w:color w:val="000000"/>
          <w:kern w:val="2"/>
          <w:sz w:val="32"/>
          <w:szCs w:val="32"/>
        </w:rPr>
        <w:t>．对依托我市实体市场、块状经济和产业集群建设第三方电子商务交易平台或电子商务集聚区，及承建电子商务铜陵特色馆、铜陵产业带和</w:t>
      </w:r>
      <w:r w:rsidRPr="00507603">
        <w:rPr>
          <w:rFonts w:eastAsia="仿宋_GB2312" w:hint="eastAsia"/>
          <w:color w:val="000000"/>
          <w:kern w:val="2"/>
          <w:sz w:val="32"/>
          <w:szCs w:val="32"/>
        </w:rPr>
        <w:t>O2O</w:t>
      </w:r>
      <w:r w:rsidRPr="00507603">
        <w:rPr>
          <w:rFonts w:eastAsia="仿宋_GB2312" w:hint="eastAsia"/>
          <w:color w:val="000000"/>
          <w:kern w:val="2"/>
          <w:sz w:val="32"/>
          <w:szCs w:val="32"/>
        </w:rPr>
        <w:t>交易平台（同城购）的，经市政府同意，采取合同约定方式，给予招商营销、公共设施建设等运营补助，补助期</w:t>
      </w:r>
      <w:r w:rsidRPr="00507603">
        <w:rPr>
          <w:rFonts w:eastAsia="仿宋_GB2312" w:hint="eastAsia"/>
          <w:color w:val="000000"/>
          <w:kern w:val="2"/>
          <w:sz w:val="32"/>
          <w:szCs w:val="32"/>
        </w:rPr>
        <w:t>3</w:t>
      </w:r>
      <w:r w:rsidRPr="00507603">
        <w:rPr>
          <w:rFonts w:eastAsia="仿宋_GB2312" w:hint="eastAsia"/>
          <w:color w:val="000000"/>
          <w:kern w:val="2"/>
          <w:sz w:val="32"/>
          <w:szCs w:val="32"/>
        </w:rPr>
        <w:t>年，单个平台（项目）年最高补助为</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第一年：对平台投资</w:t>
      </w:r>
      <w:r w:rsidRPr="00507603">
        <w:rPr>
          <w:rFonts w:eastAsia="仿宋_GB2312" w:hint="eastAsia"/>
          <w:color w:val="000000"/>
          <w:kern w:val="2"/>
          <w:sz w:val="32"/>
          <w:szCs w:val="32"/>
        </w:rPr>
        <w:t>5</w:t>
      </w:r>
      <w:r w:rsidRPr="00507603">
        <w:rPr>
          <w:rFonts w:eastAsia="仿宋_GB2312" w:hint="eastAsia"/>
          <w:color w:val="000000"/>
          <w:kern w:val="2"/>
          <w:sz w:val="32"/>
          <w:szCs w:val="32"/>
        </w:rPr>
        <w:t>万元以上的按认定投资（指设备、软件开发，不含土地、房地产）的</w:t>
      </w:r>
      <w:r w:rsidRPr="00507603">
        <w:rPr>
          <w:rFonts w:eastAsia="仿宋_GB2312" w:hint="eastAsia"/>
          <w:color w:val="000000"/>
          <w:kern w:val="2"/>
          <w:sz w:val="32"/>
          <w:szCs w:val="32"/>
        </w:rPr>
        <w:t>40%</w:t>
      </w:r>
      <w:r w:rsidRPr="00507603">
        <w:rPr>
          <w:rFonts w:eastAsia="仿宋_GB2312" w:hint="eastAsia"/>
          <w:color w:val="000000"/>
          <w:kern w:val="2"/>
          <w:sz w:val="32"/>
          <w:szCs w:val="32"/>
        </w:rPr>
        <w:t>给予补助，最高补助</w:t>
      </w:r>
      <w:r w:rsidRPr="00507603">
        <w:rPr>
          <w:rFonts w:eastAsia="仿宋_GB2312" w:hint="eastAsia"/>
          <w:color w:val="000000"/>
          <w:kern w:val="2"/>
          <w:sz w:val="32"/>
          <w:szCs w:val="32"/>
        </w:rPr>
        <w:t>25</w:t>
      </w:r>
      <w:r w:rsidRPr="00507603">
        <w:rPr>
          <w:rFonts w:eastAsia="仿宋_GB2312" w:hint="eastAsia"/>
          <w:color w:val="000000"/>
          <w:kern w:val="2"/>
          <w:sz w:val="32"/>
          <w:szCs w:val="32"/>
        </w:rPr>
        <w:t>万元；第二年：对年交易量</w:t>
      </w:r>
      <w:r w:rsidRPr="00507603">
        <w:rPr>
          <w:rFonts w:eastAsia="仿宋_GB2312" w:hint="eastAsia"/>
          <w:color w:val="000000"/>
          <w:kern w:val="2"/>
          <w:sz w:val="32"/>
          <w:szCs w:val="32"/>
        </w:rPr>
        <w:t>500</w:t>
      </w:r>
      <w:r w:rsidRPr="00507603">
        <w:rPr>
          <w:rFonts w:eastAsia="仿宋_GB2312" w:hint="eastAsia"/>
          <w:color w:val="000000"/>
          <w:kern w:val="2"/>
          <w:sz w:val="32"/>
          <w:szCs w:val="32"/>
        </w:rPr>
        <w:t>万元（含）以上的电子商务平台补助</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万元，交易量</w:t>
      </w:r>
      <w:r w:rsidRPr="00507603">
        <w:rPr>
          <w:rFonts w:eastAsia="仿宋_GB2312" w:hint="eastAsia"/>
          <w:color w:val="000000"/>
          <w:kern w:val="2"/>
          <w:sz w:val="32"/>
          <w:szCs w:val="32"/>
        </w:rPr>
        <w:t>1000</w:t>
      </w:r>
      <w:r w:rsidRPr="00507603">
        <w:rPr>
          <w:rFonts w:eastAsia="仿宋_GB2312" w:hint="eastAsia"/>
          <w:color w:val="000000"/>
          <w:kern w:val="2"/>
          <w:sz w:val="32"/>
          <w:szCs w:val="32"/>
        </w:rPr>
        <w:t>万元（含）以上的补助</w:t>
      </w:r>
      <w:r w:rsidRPr="00507603">
        <w:rPr>
          <w:rFonts w:eastAsia="仿宋_GB2312" w:hint="eastAsia"/>
          <w:color w:val="000000"/>
          <w:kern w:val="2"/>
          <w:sz w:val="32"/>
          <w:szCs w:val="32"/>
        </w:rPr>
        <w:t>30</w:t>
      </w:r>
      <w:r w:rsidRPr="00507603">
        <w:rPr>
          <w:rFonts w:eastAsia="仿宋_GB2312" w:hint="eastAsia"/>
          <w:color w:val="000000"/>
          <w:kern w:val="2"/>
          <w:sz w:val="32"/>
          <w:szCs w:val="32"/>
        </w:rPr>
        <w:t>万元；第三年：平台交易量</w:t>
      </w:r>
      <w:r w:rsidRPr="00507603">
        <w:rPr>
          <w:rFonts w:eastAsia="仿宋_GB2312" w:hint="eastAsia"/>
          <w:color w:val="000000"/>
          <w:kern w:val="2"/>
          <w:sz w:val="32"/>
          <w:szCs w:val="32"/>
        </w:rPr>
        <w:t>3000</w:t>
      </w:r>
      <w:r w:rsidRPr="00507603">
        <w:rPr>
          <w:rFonts w:eastAsia="仿宋_GB2312" w:hint="eastAsia"/>
          <w:color w:val="000000"/>
          <w:kern w:val="2"/>
          <w:sz w:val="32"/>
          <w:szCs w:val="32"/>
        </w:rPr>
        <w:t>万元（含）以上、成为统计“一套表”限上企业且纳税</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万元以上的，补助</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27</w:t>
      </w:r>
      <w:r w:rsidRPr="00507603">
        <w:rPr>
          <w:rFonts w:eastAsia="仿宋_GB2312" w:hint="eastAsia"/>
          <w:color w:val="000000"/>
          <w:kern w:val="2"/>
          <w:sz w:val="32"/>
          <w:szCs w:val="32"/>
        </w:rPr>
        <w:t>．对新进入我市投资的世界</w:t>
      </w:r>
      <w:r w:rsidRPr="00507603">
        <w:rPr>
          <w:rFonts w:eastAsia="仿宋_GB2312" w:hint="eastAsia"/>
          <w:color w:val="000000"/>
          <w:kern w:val="2"/>
          <w:sz w:val="32"/>
          <w:szCs w:val="32"/>
        </w:rPr>
        <w:t>100</w:t>
      </w:r>
      <w:r w:rsidRPr="00507603">
        <w:rPr>
          <w:rFonts w:eastAsia="仿宋_GB2312" w:hint="eastAsia"/>
          <w:color w:val="000000"/>
          <w:kern w:val="2"/>
          <w:sz w:val="32"/>
          <w:szCs w:val="32"/>
        </w:rPr>
        <w:t>强和国内</w:t>
      </w:r>
      <w:r w:rsidRPr="00507603">
        <w:rPr>
          <w:rFonts w:eastAsia="仿宋_GB2312" w:hint="eastAsia"/>
          <w:color w:val="000000"/>
          <w:kern w:val="2"/>
          <w:sz w:val="32"/>
          <w:szCs w:val="32"/>
        </w:rPr>
        <w:t>50</w:t>
      </w:r>
      <w:r w:rsidRPr="00507603">
        <w:rPr>
          <w:rFonts w:eastAsia="仿宋_GB2312" w:hint="eastAsia"/>
          <w:color w:val="000000"/>
          <w:kern w:val="2"/>
          <w:sz w:val="32"/>
          <w:szCs w:val="32"/>
        </w:rPr>
        <w:t>强电子商务企业，实际到位注册资本金</w:t>
      </w:r>
      <w:r w:rsidRPr="00507603">
        <w:rPr>
          <w:rFonts w:eastAsia="仿宋_GB2312" w:hint="eastAsia"/>
          <w:color w:val="000000"/>
          <w:kern w:val="2"/>
          <w:sz w:val="32"/>
          <w:szCs w:val="32"/>
        </w:rPr>
        <w:t>5000</w:t>
      </w:r>
      <w:r w:rsidRPr="00507603">
        <w:rPr>
          <w:rFonts w:eastAsia="仿宋_GB2312" w:hint="eastAsia"/>
          <w:color w:val="000000"/>
          <w:kern w:val="2"/>
          <w:sz w:val="32"/>
          <w:szCs w:val="32"/>
        </w:rPr>
        <w:t>万元以上的，按</w:t>
      </w:r>
      <w:r w:rsidRPr="00507603">
        <w:rPr>
          <w:rFonts w:eastAsia="仿宋_GB2312" w:hint="eastAsia"/>
          <w:color w:val="000000"/>
          <w:kern w:val="2"/>
          <w:sz w:val="32"/>
          <w:szCs w:val="32"/>
        </w:rPr>
        <w:t>1%</w:t>
      </w:r>
      <w:r w:rsidRPr="00507603">
        <w:rPr>
          <w:rFonts w:eastAsia="仿宋_GB2312" w:hint="eastAsia"/>
          <w:color w:val="000000"/>
          <w:kern w:val="2"/>
          <w:sz w:val="32"/>
          <w:szCs w:val="32"/>
        </w:rPr>
        <w:t>给予一次性落户奖励，最高奖励</w:t>
      </w:r>
      <w:r w:rsidRPr="00507603">
        <w:rPr>
          <w:rFonts w:eastAsia="仿宋_GB2312" w:hint="eastAsia"/>
          <w:color w:val="000000"/>
          <w:kern w:val="2"/>
          <w:sz w:val="32"/>
          <w:szCs w:val="32"/>
        </w:rPr>
        <w:t>200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（四）服务外包</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28</w:t>
      </w:r>
      <w:r w:rsidRPr="00507603">
        <w:rPr>
          <w:rFonts w:eastAsia="仿宋_GB2312" w:hint="eastAsia"/>
          <w:color w:val="000000"/>
          <w:kern w:val="2"/>
          <w:sz w:val="32"/>
          <w:szCs w:val="32"/>
        </w:rPr>
        <w:t>．对经认定承接国际的服务外包企业年营业额首次突破</w:t>
      </w:r>
      <w:r w:rsidRPr="00507603">
        <w:rPr>
          <w:rFonts w:eastAsia="仿宋_GB2312" w:hint="eastAsia"/>
          <w:color w:val="000000"/>
          <w:kern w:val="2"/>
          <w:sz w:val="32"/>
          <w:szCs w:val="32"/>
        </w:rPr>
        <w:t>2000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5000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w:t>
      </w:r>
      <w:r w:rsidRPr="00507603">
        <w:rPr>
          <w:rFonts w:eastAsia="仿宋_GB2312" w:hint="eastAsia"/>
          <w:color w:val="000000"/>
          <w:kern w:val="2"/>
          <w:sz w:val="32"/>
          <w:szCs w:val="32"/>
        </w:rPr>
        <w:t>亿元的，市财政分别一次性奖励</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15</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lastRenderedPageBreak/>
        <w:t>（五）商贸服务业</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29</w:t>
      </w:r>
      <w:r w:rsidRPr="00507603">
        <w:rPr>
          <w:rFonts w:eastAsia="仿宋_GB2312" w:hint="eastAsia"/>
          <w:color w:val="000000"/>
          <w:kern w:val="2"/>
          <w:sz w:val="32"/>
          <w:szCs w:val="32"/>
        </w:rPr>
        <w:t>．对我市农超对接、农批对接、农校对接建设项目促进农产品销售较上年增长</w:t>
      </w:r>
      <w:r w:rsidRPr="00507603">
        <w:rPr>
          <w:rFonts w:eastAsia="仿宋_GB2312" w:hint="eastAsia"/>
          <w:color w:val="000000"/>
          <w:kern w:val="2"/>
          <w:sz w:val="32"/>
          <w:szCs w:val="32"/>
        </w:rPr>
        <w:t>15%</w:t>
      </w:r>
      <w:r w:rsidRPr="00507603">
        <w:rPr>
          <w:rFonts w:eastAsia="仿宋_GB2312" w:hint="eastAsia"/>
          <w:color w:val="000000"/>
          <w:kern w:val="2"/>
          <w:sz w:val="32"/>
          <w:szCs w:val="32"/>
        </w:rPr>
        <w:t>以上的，市财政一次性补助</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万元；农贸市场升级改造列入市民生工程的，按民生工程政策给予奖补；公益性直销菜市场建设通过验收的，市财政按实际投资额的</w:t>
      </w:r>
      <w:r w:rsidRPr="00507603">
        <w:rPr>
          <w:rFonts w:eastAsia="仿宋_GB2312" w:hint="eastAsia"/>
          <w:color w:val="000000"/>
          <w:kern w:val="2"/>
          <w:sz w:val="32"/>
          <w:szCs w:val="32"/>
        </w:rPr>
        <w:t>10%</w:t>
      </w:r>
      <w:r w:rsidRPr="00507603">
        <w:rPr>
          <w:rFonts w:eastAsia="仿宋_GB2312" w:hint="eastAsia"/>
          <w:color w:val="000000"/>
          <w:kern w:val="2"/>
          <w:sz w:val="32"/>
          <w:szCs w:val="32"/>
        </w:rPr>
        <w:t>给予补助，单个项目补助最高不超过</w:t>
      </w:r>
      <w:r w:rsidRPr="00507603">
        <w:rPr>
          <w:rFonts w:eastAsia="仿宋_GB2312" w:hint="eastAsia"/>
          <w:color w:val="000000"/>
          <w:kern w:val="2"/>
          <w:sz w:val="32"/>
          <w:szCs w:val="32"/>
        </w:rPr>
        <w:t>30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30</w:t>
      </w:r>
      <w:r w:rsidRPr="00507603">
        <w:rPr>
          <w:rFonts w:eastAsia="仿宋_GB2312" w:hint="eastAsia"/>
          <w:color w:val="000000"/>
          <w:kern w:val="2"/>
          <w:sz w:val="32"/>
          <w:szCs w:val="32"/>
        </w:rPr>
        <w:t>．经市政府同意，采取合同约定方式，对营业面积</w:t>
      </w:r>
      <w:r w:rsidRPr="00507603">
        <w:rPr>
          <w:rFonts w:eastAsia="仿宋_GB2312" w:hint="eastAsia"/>
          <w:color w:val="000000"/>
          <w:kern w:val="2"/>
          <w:sz w:val="32"/>
          <w:szCs w:val="32"/>
        </w:rPr>
        <w:t>5</w:t>
      </w:r>
      <w:r w:rsidRPr="00507603">
        <w:rPr>
          <w:rFonts w:eastAsia="仿宋_GB2312" w:hint="eastAsia"/>
          <w:color w:val="000000"/>
          <w:kern w:val="2"/>
          <w:sz w:val="32"/>
          <w:szCs w:val="32"/>
        </w:rPr>
        <w:t>万平方米以上的商业综合体和年销售额亿元以上商品市场，被认定实施“统一核算、统一统计、统一纳税”（以下简称“三统一”）的，奖励运营公司</w:t>
      </w:r>
      <w:r w:rsidRPr="00507603">
        <w:rPr>
          <w:rFonts w:eastAsia="仿宋_GB2312" w:hint="eastAsia"/>
          <w:color w:val="000000"/>
          <w:kern w:val="2"/>
          <w:sz w:val="32"/>
          <w:szCs w:val="32"/>
        </w:rPr>
        <w:t>180</w:t>
      </w:r>
      <w:r w:rsidRPr="00507603">
        <w:rPr>
          <w:rFonts w:eastAsia="仿宋_GB2312" w:hint="eastAsia"/>
          <w:color w:val="000000"/>
          <w:kern w:val="2"/>
          <w:sz w:val="32"/>
          <w:szCs w:val="32"/>
        </w:rPr>
        <w:t>万元，分</w:t>
      </w:r>
      <w:r w:rsidRPr="00507603">
        <w:rPr>
          <w:rFonts w:eastAsia="仿宋_GB2312" w:hint="eastAsia"/>
          <w:color w:val="000000"/>
          <w:kern w:val="2"/>
          <w:sz w:val="32"/>
          <w:szCs w:val="32"/>
        </w:rPr>
        <w:t>3</w:t>
      </w:r>
      <w:r w:rsidRPr="00507603">
        <w:rPr>
          <w:rFonts w:eastAsia="仿宋_GB2312" w:hint="eastAsia"/>
          <w:color w:val="000000"/>
          <w:kern w:val="2"/>
          <w:sz w:val="32"/>
          <w:szCs w:val="32"/>
        </w:rPr>
        <w:t>年平均兑现。鼓励现有年销售额</w:t>
      </w:r>
      <w:r w:rsidRPr="00507603">
        <w:rPr>
          <w:rFonts w:eastAsia="仿宋_GB2312" w:hint="eastAsia"/>
          <w:color w:val="000000"/>
          <w:kern w:val="2"/>
          <w:sz w:val="32"/>
          <w:szCs w:val="32"/>
        </w:rPr>
        <w:t>5</w:t>
      </w:r>
      <w:r w:rsidRPr="00507603">
        <w:rPr>
          <w:rFonts w:eastAsia="仿宋_GB2312" w:hint="eastAsia"/>
          <w:color w:val="000000"/>
          <w:kern w:val="2"/>
          <w:sz w:val="32"/>
          <w:szCs w:val="32"/>
        </w:rPr>
        <w:t>亿元以上综合性市场按商品类别分类组建实施“三统一”的运营公司，对新组建的公司，前</w:t>
      </w:r>
      <w:r w:rsidRPr="00507603">
        <w:rPr>
          <w:rFonts w:eastAsia="仿宋_GB2312" w:hint="eastAsia"/>
          <w:color w:val="000000"/>
          <w:kern w:val="2"/>
          <w:sz w:val="32"/>
          <w:szCs w:val="32"/>
        </w:rPr>
        <w:t>3</w:t>
      </w:r>
      <w:r w:rsidRPr="00507603">
        <w:rPr>
          <w:rFonts w:eastAsia="仿宋_GB2312" w:hint="eastAsia"/>
          <w:color w:val="000000"/>
          <w:kern w:val="2"/>
          <w:sz w:val="32"/>
          <w:szCs w:val="32"/>
        </w:rPr>
        <w:t>年每年按其纳税地方留成较上年新增部分</w:t>
      </w:r>
      <w:r w:rsidRPr="00507603">
        <w:rPr>
          <w:rFonts w:eastAsia="仿宋_GB2312" w:hint="eastAsia"/>
          <w:color w:val="000000"/>
          <w:kern w:val="2"/>
          <w:sz w:val="32"/>
          <w:szCs w:val="32"/>
        </w:rPr>
        <w:t>100%</w:t>
      </w:r>
      <w:r w:rsidRPr="00507603">
        <w:rPr>
          <w:rFonts w:eastAsia="仿宋_GB2312" w:hint="eastAsia"/>
          <w:color w:val="000000"/>
          <w:kern w:val="2"/>
          <w:sz w:val="32"/>
          <w:szCs w:val="32"/>
        </w:rPr>
        <w:t>给予奖励。</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31</w:t>
      </w:r>
      <w:r w:rsidRPr="00507603">
        <w:rPr>
          <w:rFonts w:eastAsia="仿宋_GB2312" w:hint="eastAsia"/>
          <w:color w:val="000000"/>
          <w:kern w:val="2"/>
          <w:sz w:val="32"/>
          <w:szCs w:val="32"/>
        </w:rPr>
        <w:t>．对营业面积</w:t>
      </w:r>
      <w:r w:rsidRPr="00507603">
        <w:rPr>
          <w:rFonts w:eastAsia="仿宋_GB2312" w:hint="eastAsia"/>
          <w:color w:val="000000"/>
          <w:kern w:val="2"/>
          <w:sz w:val="32"/>
          <w:szCs w:val="32"/>
        </w:rPr>
        <w:t>3</w:t>
      </w:r>
      <w:r w:rsidRPr="00507603">
        <w:rPr>
          <w:rFonts w:eastAsia="仿宋_GB2312" w:hint="eastAsia"/>
          <w:color w:val="000000"/>
          <w:kern w:val="2"/>
          <w:sz w:val="32"/>
          <w:szCs w:val="32"/>
        </w:rPr>
        <w:t>万平方米以上的商业综合体，入驻经营户</w:t>
      </w:r>
      <w:r w:rsidRPr="00507603">
        <w:rPr>
          <w:rFonts w:eastAsia="仿宋_GB2312" w:hint="eastAsia"/>
          <w:color w:val="000000"/>
          <w:kern w:val="2"/>
          <w:sz w:val="32"/>
          <w:szCs w:val="32"/>
        </w:rPr>
        <w:t>15</w:t>
      </w:r>
      <w:r w:rsidRPr="00507603">
        <w:rPr>
          <w:rFonts w:eastAsia="仿宋_GB2312" w:hint="eastAsia"/>
          <w:color w:val="000000"/>
          <w:kern w:val="2"/>
          <w:sz w:val="32"/>
          <w:szCs w:val="32"/>
        </w:rPr>
        <w:t>家以上且入驻国内外知名商贸企业（含购物中心、百货店、大型超市）</w:t>
      </w:r>
      <w:r w:rsidRPr="00507603">
        <w:rPr>
          <w:rFonts w:eastAsia="仿宋_GB2312" w:hint="eastAsia"/>
          <w:color w:val="000000"/>
          <w:kern w:val="2"/>
          <w:sz w:val="32"/>
          <w:szCs w:val="32"/>
        </w:rPr>
        <w:t>10</w:t>
      </w:r>
      <w:r w:rsidRPr="00507603">
        <w:rPr>
          <w:rFonts w:eastAsia="仿宋_GB2312" w:hint="eastAsia"/>
          <w:color w:val="000000"/>
          <w:kern w:val="2"/>
          <w:sz w:val="32"/>
          <w:szCs w:val="32"/>
        </w:rPr>
        <w:t>家以上的，第一年由市财政一次性奖励</w:t>
      </w:r>
      <w:r w:rsidRPr="00507603">
        <w:rPr>
          <w:rFonts w:eastAsia="仿宋_GB2312" w:hint="eastAsia"/>
          <w:color w:val="000000"/>
          <w:kern w:val="2"/>
          <w:sz w:val="32"/>
          <w:szCs w:val="32"/>
        </w:rPr>
        <w:t>200</w:t>
      </w:r>
      <w:r w:rsidRPr="00507603">
        <w:rPr>
          <w:rFonts w:eastAsia="仿宋_GB2312" w:hint="eastAsia"/>
          <w:color w:val="000000"/>
          <w:kern w:val="2"/>
          <w:sz w:val="32"/>
          <w:szCs w:val="32"/>
        </w:rPr>
        <w:t>万元，第二年、第三年入驻企业及国内外知名商贸企业较上年增长</w:t>
      </w:r>
      <w:r w:rsidRPr="00507603">
        <w:rPr>
          <w:rFonts w:eastAsia="仿宋_GB2312" w:hint="eastAsia"/>
          <w:color w:val="000000"/>
          <w:kern w:val="2"/>
          <w:sz w:val="32"/>
          <w:szCs w:val="32"/>
        </w:rPr>
        <w:t>50%</w:t>
      </w:r>
      <w:r w:rsidRPr="00507603">
        <w:rPr>
          <w:rFonts w:eastAsia="仿宋_GB2312" w:hint="eastAsia"/>
          <w:color w:val="000000"/>
          <w:kern w:val="2"/>
          <w:sz w:val="32"/>
          <w:szCs w:val="32"/>
        </w:rPr>
        <w:t>以上的，分别一次性奖励</w:t>
      </w:r>
      <w:r w:rsidRPr="00507603">
        <w:rPr>
          <w:rFonts w:eastAsia="仿宋_GB2312" w:hint="eastAsia"/>
          <w:color w:val="000000"/>
          <w:kern w:val="2"/>
          <w:sz w:val="32"/>
          <w:szCs w:val="32"/>
        </w:rPr>
        <w:t>100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32</w:t>
      </w:r>
      <w:r w:rsidRPr="00507603">
        <w:rPr>
          <w:rFonts w:eastAsia="仿宋_GB2312" w:hint="eastAsia"/>
          <w:color w:val="000000"/>
          <w:kern w:val="2"/>
          <w:sz w:val="32"/>
          <w:szCs w:val="32"/>
        </w:rPr>
        <w:t>．对铜陵市快递企业在辖区内建成的标准化快递服务站给予每个</w:t>
      </w:r>
      <w:r w:rsidRPr="00507603">
        <w:rPr>
          <w:rFonts w:eastAsia="仿宋_GB2312" w:hint="eastAsia"/>
          <w:color w:val="000000"/>
          <w:kern w:val="2"/>
          <w:sz w:val="32"/>
          <w:szCs w:val="32"/>
        </w:rPr>
        <w:t>2</w:t>
      </w:r>
      <w:r w:rsidRPr="00507603">
        <w:rPr>
          <w:rFonts w:eastAsia="仿宋_GB2312" w:hint="eastAsia"/>
          <w:color w:val="000000"/>
          <w:kern w:val="2"/>
          <w:sz w:val="32"/>
          <w:szCs w:val="32"/>
        </w:rPr>
        <w:t>万元的补贴。</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33</w:t>
      </w:r>
      <w:r w:rsidRPr="00507603">
        <w:rPr>
          <w:rFonts w:eastAsia="仿宋_GB2312" w:hint="eastAsia"/>
          <w:color w:val="000000"/>
          <w:kern w:val="2"/>
          <w:sz w:val="32"/>
          <w:szCs w:val="32"/>
        </w:rPr>
        <w:t>．对规模快递企业配置符合国家标准的安检机，按设备购置款的</w:t>
      </w:r>
      <w:r w:rsidRPr="00507603">
        <w:rPr>
          <w:rFonts w:eastAsia="仿宋_GB2312" w:hint="eastAsia"/>
          <w:color w:val="000000"/>
          <w:kern w:val="2"/>
          <w:sz w:val="32"/>
          <w:szCs w:val="32"/>
        </w:rPr>
        <w:t>8%</w:t>
      </w:r>
      <w:r w:rsidRPr="00507603">
        <w:rPr>
          <w:rFonts w:eastAsia="仿宋_GB2312" w:hint="eastAsia"/>
          <w:color w:val="000000"/>
          <w:kern w:val="2"/>
          <w:sz w:val="32"/>
          <w:szCs w:val="32"/>
        </w:rPr>
        <w:t>，每台给予最高不超过</w:t>
      </w:r>
      <w:r w:rsidRPr="00507603">
        <w:rPr>
          <w:rFonts w:eastAsia="仿宋_GB2312" w:hint="eastAsia"/>
          <w:color w:val="000000"/>
          <w:kern w:val="2"/>
          <w:sz w:val="32"/>
          <w:szCs w:val="32"/>
        </w:rPr>
        <w:t>4</w:t>
      </w:r>
      <w:r w:rsidRPr="00507603">
        <w:rPr>
          <w:rFonts w:eastAsia="仿宋_GB2312" w:hint="eastAsia"/>
          <w:color w:val="000000"/>
          <w:kern w:val="2"/>
          <w:sz w:val="32"/>
          <w:szCs w:val="32"/>
        </w:rPr>
        <w:t>万元标准的补贴。</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34</w:t>
      </w:r>
      <w:r w:rsidRPr="00507603">
        <w:rPr>
          <w:rFonts w:eastAsia="仿宋_GB2312" w:hint="eastAsia"/>
          <w:color w:val="000000"/>
          <w:kern w:val="2"/>
          <w:sz w:val="32"/>
          <w:szCs w:val="32"/>
        </w:rPr>
        <w:t>．对辖区已建成的区域性分拨中心，总投资额在</w:t>
      </w:r>
      <w:r w:rsidRPr="00507603">
        <w:rPr>
          <w:rFonts w:eastAsia="仿宋_GB2312" w:hint="eastAsia"/>
          <w:color w:val="000000"/>
          <w:kern w:val="2"/>
          <w:sz w:val="32"/>
          <w:szCs w:val="32"/>
        </w:rPr>
        <w:t>1000</w:t>
      </w:r>
      <w:r w:rsidRPr="00507603">
        <w:rPr>
          <w:rFonts w:eastAsia="仿宋_GB2312" w:hint="eastAsia"/>
          <w:color w:val="000000"/>
          <w:kern w:val="2"/>
          <w:sz w:val="32"/>
          <w:szCs w:val="32"/>
        </w:rPr>
        <w:t>万</w:t>
      </w:r>
      <w:r w:rsidRPr="00507603">
        <w:rPr>
          <w:rFonts w:eastAsia="仿宋_GB2312" w:hint="eastAsia"/>
          <w:color w:val="000000"/>
          <w:kern w:val="2"/>
          <w:sz w:val="32"/>
          <w:szCs w:val="32"/>
        </w:rPr>
        <w:lastRenderedPageBreak/>
        <w:t>元以上的，一次性给予</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万元奖补。</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35</w:t>
      </w:r>
      <w:r w:rsidRPr="00507603">
        <w:rPr>
          <w:rFonts w:eastAsia="仿宋_GB2312" w:hint="eastAsia"/>
          <w:color w:val="000000"/>
          <w:kern w:val="2"/>
          <w:sz w:val="32"/>
          <w:szCs w:val="32"/>
        </w:rPr>
        <w:t>．重点对基层供销社发展农资、农产品、再生资源、日用消费品、电子商务等流通服务体系，网点、储存库、冷链配送中心、市场、服务场所等建设、改造项目，按照先建后补和不高于投资总额的</w:t>
      </w:r>
      <w:r w:rsidRPr="00507603">
        <w:rPr>
          <w:rFonts w:eastAsia="仿宋_GB2312" w:hint="eastAsia"/>
          <w:color w:val="000000"/>
          <w:kern w:val="2"/>
          <w:sz w:val="32"/>
          <w:szCs w:val="32"/>
        </w:rPr>
        <w:t>50%</w:t>
      </w:r>
      <w:r w:rsidRPr="00507603">
        <w:rPr>
          <w:rFonts w:eastAsia="仿宋_GB2312" w:hint="eastAsia"/>
          <w:color w:val="000000"/>
          <w:kern w:val="2"/>
          <w:sz w:val="32"/>
          <w:szCs w:val="32"/>
        </w:rPr>
        <w:t>的原则，一次性补助不超过</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36</w:t>
      </w:r>
      <w:r w:rsidRPr="00507603">
        <w:rPr>
          <w:rFonts w:eastAsia="仿宋_GB2312" w:hint="eastAsia"/>
          <w:color w:val="000000"/>
          <w:kern w:val="2"/>
          <w:sz w:val="32"/>
          <w:szCs w:val="32"/>
        </w:rPr>
        <w:t>．通过技改扩大规模提质增效</w:t>
      </w:r>
      <w:r w:rsidRPr="00507603">
        <w:rPr>
          <w:rFonts w:eastAsia="仿宋_GB2312" w:hint="eastAsia"/>
          <w:color w:val="000000"/>
          <w:kern w:val="2"/>
          <w:sz w:val="32"/>
          <w:szCs w:val="32"/>
        </w:rPr>
        <w:t>10%</w:t>
      </w:r>
      <w:r w:rsidRPr="00507603">
        <w:rPr>
          <w:rFonts w:eastAsia="仿宋_GB2312" w:hint="eastAsia"/>
          <w:color w:val="000000"/>
          <w:kern w:val="2"/>
          <w:sz w:val="32"/>
          <w:szCs w:val="32"/>
        </w:rPr>
        <w:t>以上的企业，当年新增投资在</w:t>
      </w:r>
      <w:r w:rsidRPr="00507603">
        <w:rPr>
          <w:rFonts w:eastAsia="仿宋_GB2312" w:hint="eastAsia"/>
          <w:color w:val="000000"/>
          <w:kern w:val="2"/>
          <w:sz w:val="32"/>
          <w:szCs w:val="32"/>
        </w:rPr>
        <w:t>100</w:t>
      </w:r>
      <w:r w:rsidRPr="00507603">
        <w:rPr>
          <w:rFonts w:eastAsia="仿宋_GB2312" w:hint="eastAsia"/>
          <w:color w:val="000000"/>
          <w:kern w:val="2"/>
          <w:sz w:val="32"/>
          <w:szCs w:val="32"/>
        </w:rPr>
        <w:t>万元以上的，经考评验收后，按照投资额</w:t>
      </w:r>
      <w:r w:rsidRPr="00507603">
        <w:rPr>
          <w:rFonts w:eastAsia="仿宋_GB2312" w:hint="eastAsia"/>
          <w:color w:val="000000"/>
          <w:kern w:val="2"/>
          <w:sz w:val="32"/>
          <w:szCs w:val="32"/>
        </w:rPr>
        <w:t>2%</w:t>
      </w:r>
      <w:r w:rsidRPr="00507603">
        <w:rPr>
          <w:rFonts w:eastAsia="仿宋_GB2312" w:hint="eastAsia"/>
          <w:color w:val="000000"/>
          <w:kern w:val="2"/>
          <w:sz w:val="32"/>
          <w:szCs w:val="32"/>
        </w:rPr>
        <w:t>以内予以奖励，单个企业最高奖励不超过</w:t>
      </w:r>
      <w:r w:rsidRPr="00507603">
        <w:rPr>
          <w:rFonts w:eastAsia="仿宋_GB2312" w:hint="eastAsia"/>
          <w:color w:val="000000"/>
          <w:kern w:val="2"/>
          <w:sz w:val="32"/>
          <w:szCs w:val="32"/>
        </w:rPr>
        <w:t>4</w:t>
      </w:r>
      <w:r w:rsidRPr="00507603">
        <w:rPr>
          <w:rFonts w:eastAsia="仿宋_GB2312" w:hint="eastAsia"/>
          <w:color w:val="000000"/>
          <w:kern w:val="2"/>
          <w:sz w:val="32"/>
          <w:szCs w:val="32"/>
        </w:rPr>
        <w:t>万元；对当年获得“中国好粮油”产品名录的企业予以一次性不超过</w:t>
      </w:r>
      <w:r w:rsidRPr="00507603">
        <w:rPr>
          <w:rFonts w:eastAsia="仿宋_GB2312" w:hint="eastAsia"/>
          <w:color w:val="000000"/>
          <w:kern w:val="2"/>
          <w:sz w:val="32"/>
          <w:szCs w:val="32"/>
        </w:rPr>
        <w:t>3</w:t>
      </w:r>
      <w:r w:rsidRPr="00507603">
        <w:rPr>
          <w:rFonts w:eastAsia="仿宋_GB2312" w:hint="eastAsia"/>
          <w:color w:val="000000"/>
          <w:kern w:val="2"/>
          <w:sz w:val="32"/>
          <w:szCs w:val="32"/>
        </w:rPr>
        <w:t>万元奖励，对当年获得“安徽好粮油”产品名录的企业予以一次性不超过</w:t>
      </w:r>
      <w:r w:rsidRPr="00507603">
        <w:rPr>
          <w:rFonts w:eastAsia="仿宋_GB2312" w:hint="eastAsia"/>
          <w:color w:val="000000"/>
          <w:kern w:val="2"/>
          <w:sz w:val="32"/>
          <w:szCs w:val="32"/>
        </w:rPr>
        <w:t>2</w:t>
      </w:r>
      <w:r w:rsidRPr="00507603">
        <w:rPr>
          <w:rFonts w:eastAsia="仿宋_GB2312" w:hint="eastAsia"/>
          <w:color w:val="000000"/>
          <w:kern w:val="2"/>
          <w:sz w:val="32"/>
          <w:szCs w:val="32"/>
        </w:rPr>
        <w:t>万元奖励；对新建市级“主食厨房”加工企业，经考评验收且授牌的，按一次性补助不超过</w:t>
      </w:r>
      <w:r w:rsidRPr="00507603">
        <w:rPr>
          <w:rFonts w:eastAsia="仿宋_GB2312" w:hint="eastAsia"/>
          <w:color w:val="000000"/>
          <w:kern w:val="2"/>
          <w:sz w:val="32"/>
          <w:szCs w:val="32"/>
        </w:rPr>
        <w:t>5</w:t>
      </w:r>
      <w:r w:rsidRPr="00507603">
        <w:rPr>
          <w:rFonts w:eastAsia="仿宋_GB2312" w:hint="eastAsia"/>
          <w:color w:val="000000"/>
          <w:kern w:val="2"/>
          <w:sz w:val="32"/>
          <w:szCs w:val="32"/>
        </w:rPr>
        <w:t>万元标准，主食厨房直营店门点，按每个一次性补助不超过</w:t>
      </w:r>
      <w:r w:rsidRPr="00507603">
        <w:rPr>
          <w:rFonts w:eastAsia="仿宋_GB2312" w:hint="eastAsia"/>
          <w:color w:val="000000"/>
          <w:kern w:val="2"/>
          <w:sz w:val="32"/>
          <w:szCs w:val="32"/>
        </w:rPr>
        <w:t>3</w:t>
      </w:r>
      <w:r w:rsidRPr="00507603">
        <w:rPr>
          <w:rFonts w:eastAsia="仿宋_GB2312" w:hint="eastAsia"/>
          <w:color w:val="000000"/>
          <w:kern w:val="2"/>
          <w:sz w:val="32"/>
          <w:szCs w:val="32"/>
        </w:rPr>
        <w:t>万元标准；对新建市级“放心粮油”配送中心，经考评验收且授牌的，按一次性补助不超过</w:t>
      </w:r>
      <w:r w:rsidRPr="00507603">
        <w:rPr>
          <w:rFonts w:eastAsia="仿宋_GB2312" w:hint="eastAsia"/>
          <w:color w:val="000000"/>
          <w:kern w:val="2"/>
          <w:sz w:val="32"/>
          <w:szCs w:val="32"/>
        </w:rPr>
        <w:t>4</w:t>
      </w:r>
      <w:r w:rsidRPr="00507603">
        <w:rPr>
          <w:rFonts w:eastAsia="仿宋_GB2312" w:hint="eastAsia"/>
          <w:color w:val="000000"/>
          <w:kern w:val="2"/>
          <w:sz w:val="32"/>
          <w:szCs w:val="32"/>
        </w:rPr>
        <w:t>万元标准；对新建市级“放心粮油”示范店，经考评验收且授牌的，按一次性补助不超过</w:t>
      </w:r>
      <w:r w:rsidRPr="00507603">
        <w:rPr>
          <w:rFonts w:eastAsia="仿宋_GB2312" w:hint="eastAsia"/>
          <w:color w:val="000000"/>
          <w:kern w:val="2"/>
          <w:sz w:val="32"/>
          <w:szCs w:val="32"/>
        </w:rPr>
        <w:t>2</w:t>
      </w:r>
      <w:r w:rsidRPr="00507603">
        <w:rPr>
          <w:rFonts w:eastAsia="仿宋_GB2312" w:hint="eastAsia"/>
          <w:color w:val="000000"/>
          <w:kern w:val="2"/>
          <w:sz w:val="32"/>
          <w:szCs w:val="32"/>
        </w:rPr>
        <w:t>万元标准，“放心粮油”经销点的，按一次性补助不超过</w:t>
      </w:r>
      <w:r w:rsidRPr="00507603">
        <w:rPr>
          <w:rFonts w:eastAsia="仿宋_GB2312" w:hint="eastAsia"/>
          <w:color w:val="000000"/>
          <w:kern w:val="2"/>
          <w:sz w:val="32"/>
          <w:szCs w:val="32"/>
        </w:rPr>
        <w:t>1</w:t>
      </w:r>
      <w:r w:rsidRPr="00507603">
        <w:rPr>
          <w:rFonts w:eastAsia="仿宋_GB2312" w:hint="eastAsia"/>
          <w:color w:val="000000"/>
          <w:kern w:val="2"/>
          <w:sz w:val="32"/>
          <w:szCs w:val="32"/>
        </w:rPr>
        <w:t>万元标准；对规范经营</w:t>
      </w:r>
      <w:r w:rsidRPr="00507603">
        <w:rPr>
          <w:rFonts w:eastAsia="仿宋_GB2312" w:hint="eastAsia"/>
          <w:color w:val="000000"/>
          <w:kern w:val="2"/>
          <w:sz w:val="32"/>
          <w:szCs w:val="32"/>
        </w:rPr>
        <w:t>3</w:t>
      </w:r>
      <w:r w:rsidRPr="00507603">
        <w:rPr>
          <w:rFonts w:eastAsia="仿宋_GB2312" w:hint="eastAsia"/>
          <w:color w:val="000000"/>
          <w:kern w:val="2"/>
          <w:sz w:val="32"/>
          <w:szCs w:val="32"/>
        </w:rPr>
        <w:t>年以上的“放心粮油”示范店（经销点），考核验收并重新认定资格，按不超过</w:t>
      </w:r>
      <w:r w:rsidRPr="00507603">
        <w:rPr>
          <w:rFonts w:eastAsia="仿宋_GB2312" w:hint="eastAsia"/>
          <w:color w:val="000000"/>
          <w:kern w:val="2"/>
          <w:sz w:val="32"/>
          <w:szCs w:val="32"/>
        </w:rPr>
        <w:t>0.5</w:t>
      </w:r>
      <w:r w:rsidRPr="00507603">
        <w:rPr>
          <w:rFonts w:eastAsia="仿宋_GB2312" w:hint="eastAsia"/>
          <w:color w:val="000000"/>
          <w:kern w:val="2"/>
          <w:sz w:val="32"/>
          <w:szCs w:val="32"/>
        </w:rPr>
        <w:t>万元标准奖励。财政专项资金坚持就高不就低、不重复享受的原则。</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（六）对外经贸</w:t>
      </w:r>
    </w:p>
    <w:p w:rsidR="0039394E" w:rsidRPr="00507603" w:rsidRDefault="0039394E" w:rsidP="0039394E">
      <w:pPr>
        <w:pStyle w:val="p0"/>
        <w:widowControl w:val="0"/>
        <w:spacing w:line="554" w:lineRule="exact"/>
        <w:ind w:firstLine="645"/>
        <w:jc w:val="both"/>
        <w:rPr>
          <w:rFonts w:eastAsia="仿宋_GB2312"/>
          <w:color w:val="000000"/>
          <w:kern w:val="2"/>
          <w:sz w:val="32"/>
          <w:szCs w:val="32"/>
        </w:rPr>
      </w:pPr>
      <w:r w:rsidRPr="00507603">
        <w:rPr>
          <w:rFonts w:eastAsia="仿宋_GB2312" w:hint="eastAsia"/>
          <w:color w:val="000000"/>
          <w:kern w:val="2"/>
          <w:sz w:val="32"/>
          <w:szCs w:val="32"/>
        </w:rPr>
        <w:t>37</w:t>
      </w:r>
      <w:r w:rsidRPr="00507603">
        <w:rPr>
          <w:rFonts w:eastAsia="仿宋_GB2312" w:hint="eastAsia"/>
          <w:color w:val="000000"/>
          <w:kern w:val="2"/>
          <w:sz w:val="32"/>
          <w:szCs w:val="32"/>
        </w:rPr>
        <w:t>．推进开拓国际市场。在本市纳税的中小进出口企业（上年进出口额</w:t>
      </w:r>
      <w:r w:rsidRPr="00507603">
        <w:rPr>
          <w:rFonts w:eastAsia="仿宋_GB2312" w:hint="eastAsia"/>
          <w:color w:val="000000"/>
          <w:kern w:val="2"/>
          <w:sz w:val="32"/>
          <w:szCs w:val="32"/>
        </w:rPr>
        <w:t>6500</w:t>
      </w:r>
      <w:r w:rsidRPr="00507603">
        <w:rPr>
          <w:rFonts w:eastAsia="仿宋_GB2312" w:hint="eastAsia"/>
          <w:color w:val="000000"/>
          <w:kern w:val="2"/>
          <w:sz w:val="32"/>
          <w:szCs w:val="32"/>
        </w:rPr>
        <w:t>万美元以下）参加境外重点商品展的，市财政配套对每个展位（含</w:t>
      </w:r>
      <w:r w:rsidRPr="00507603">
        <w:rPr>
          <w:rFonts w:eastAsia="仿宋_GB2312" w:hint="eastAsia"/>
          <w:color w:val="000000"/>
          <w:kern w:val="2"/>
          <w:sz w:val="32"/>
          <w:szCs w:val="32"/>
        </w:rPr>
        <w:t>1</w:t>
      </w:r>
      <w:r w:rsidRPr="00507603">
        <w:rPr>
          <w:rFonts w:eastAsia="仿宋_GB2312" w:hint="eastAsia"/>
          <w:color w:val="000000"/>
          <w:kern w:val="2"/>
          <w:sz w:val="32"/>
          <w:szCs w:val="32"/>
        </w:rPr>
        <w:t>名参展人员）补助</w:t>
      </w:r>
      <w:r w:rsidRPr="00507603">
        <w:rPr>
          <w:rFonts w:eastAsia="仿宋_GB2312" w:hint="eastAsia"/>
          <w:color w:val="000000"/>
          <w:kern w:val="2"/>
          <w:sz w:val="32"/>
          <w:szCs w:val="32"/>
        </w:rPr>
        <w:t>1.5</w:t>
      </w:r>
      <w:r w:rsidRPr="00507603">
        <w:rPr>
          <w:rFonts w:eastAsia="仿宋_GB2312" w:hint="eastAsia"/>
          <w:color w:val="000000"/>
          <w:kern w:val="2"/>
          <w:sz w:val="32"/>
          <w:szCs w:val="32"/>
        </w:rPr>
        <w:t>万元；参加境内广交</w:t>
      </w:r>
      <w:r w:rsidRPr="00507603">
        <w:rPr>
          <w:rFonts w:eastAsia="仿宋_GB2312" w:hint="eastAsia"/>
          <w:color w:val="000000"/>
          <w:kern w:val="2"/>
          <w:sz w:val="32"/>
          <w:szCs w:val="32"/>
        </w:rPr>
        <w:lastRenderedPageBreak/>
        <w:t>会、华交会的，每个展位补助</w:t>
      </w:r>
      <w:r w:rsidRPr="00507603">
        <w:rPr>
          <w:rFonts w:eastAsia="仿宋_GB2312" w:hint="eastAsia"/>
          <w:color w:val="000000"/>
          <w:kern w:val="2"/>
          <w:sz w:val="32"/>
          <w:szCs w:val="32"/>
        </w:rPr>
        <w:t>0.5</w:t>
      </w:r>
      <w:r w:rsidRPr="00507603">
        <w:rPr>
          <w:rFonts w:eastAsia="仿宋_GB2312" w:hint="eastAsia"/>
          <w:color w:val="000000"/>
          <w:kern w:val="2"/>
          <w:sz w:val="32"/>
          <w:szCs w:val="32"/>
        </w:rPr>
        <w:t>万元，同一企业年最高补助为</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645"/>
        <w:jc w:val="both"/>
        <w:rPr>
          <w:rFonts w:eastAsia="仿宋_GB2312"/>
          <w:color w:val="000000"/>
          <w:kern w:val="2"/>
          <w:sz w:val="32"/>
          <w:szCs w:val="32"/>
        </w:rPr>
      </w:pPr>
      <w:r w:rsidRPr="00507603">
        <w:rPr>
          <w:rFonts w:eastAsia="仿宋_GB2312" w:hint="eastAsia"/>
          <w:color w:val="000000"/>
          <w:kern w:val="2"/>
          <w:sz w:val="32"/>
          <w:szCs w:val="32"/>
        </w:rPr>
        <w:t>38</w:t>
      </w:r>
      <w:r w:rsidRPr="00507603">
        <w:rPr>
          <w:rFonts w:eastAsia="仿宋_GB2312" w:hint="eastAsia"/>
          <w:color w:val="000000"/>
          <w:kern w:val="2"/>
          <w:sz w:val="32"/>
          <w:szCs w:val="32"/>
        </w:rPr>
        <w:t>．帮助降低出口风险。在本市纳税的中小进出口企业投保短期出口信用保险的，市财政配套按实缴保费的</w:t>
      </w:r>
      <w:r w:rsidRPr="00507603">
        <w:rPr>
          <w:rFonts w:eastAsia="仿宋_GB2312" w:hint="eastAsia"/>
          <w:color w:val="000000"/>
          <w:kern w:val="2"/>
          <w:sz w:val="32"/>
          <w:szCs w:val="32"/>
        </w:rPr>
        <w:t>30%</w:t>
      </w:r>
      <w:r w:rsidRPr="00507603">
        <w:rPr>
          <w:rFonts w:eastAsia="仿宋_GB2312" w:hint="eastAsia"/>
          <w:color w:val="000000"/>
          <w:kern w:val="2"/>
          <w:sz w:val="32"/>
          <w:szCs w:val="32"/>
        </w:rPr>
        <w:t>予以补助，同一企业年最高补助为</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645"/>
        <w:jc w:val="both"/>
        <w:rPr>
          <w:rFonts w:eastAsia="仿宋_GB2312"/>
          <w:color w:val="000000"/>
          <w:kern w:val="2"/>
          <w:sz w:val="32"/>
          <w:szCs w:val="32"/>
        </w:rPr>
      </w:pPr>
      <w:r w:rsidRPr="00507603">
        <w:rPr>
          <w:rFonts w:eastAsia="仿宋_GB2312" w:hint="eastAsia"/>
          <w:color w:val="000000"/>
          <w:kern w:val="2"/>
          <w:sz w:val="32"/>
          <w:szCs w:val="32"/>
        </w:rPr>
        <w:t>39</w:t>
      </w:r>
      <w:r w:rsidRPr="00507603">
        <w:rPr>
          <w:rFonts w:eastAsia="仿宋_GB2312" w:hint="eastAsia"/>
          <w:color w:val="000000"/>
          <w:kern w:val="2"/>
          <w:sz w:val="32"/>
          <w:szCs w:val="32"/>
        </w:rPr>
        <w:t>．推动优化贸易结构。在本市纳税的企业进口机器设备（自用，商品海关编码以</w:t>
      </w:r>
      <w:r w:rsidRPr="00507603">
        <w:rPr>
          <w:rFonts w:eastAsia="仿宋_GB2312" w:hint="eastAsia"/>
          <w:color w:val="000000"/>
          <w:kern w:val="2"/>
          <w:sz w:val="32"/>
          <w:szCs w:val="32"/>
        </w:rPr>
        <w:t>8</w:t>
      </w:r>
      <w:r w:rsidRPr="00507603">
        <w:rPr>
          <w:rFonts w:eastAsia="仿宋_GB2312" w:hint="eastAsia"/>
          <w:color w:val="000000"/>
          <w:kern w:val="2"/>
          <w:sz w:val="32"/>
          <w:szCs w:val="32"/>
        </w:rPr>
        <w:t>、</w:t>
      </w:r>
      <w:r w:rsidRPr="00507603">
        <w:rPr>
          <w:rFonts w:eastAsia="仿宋_GB2312" w:hint="eastAsia"/>
          <w:color w:val="000000"/>
          <w:kern w:val="2"/>
          <w:sz w:val="32"/>
          <w:szCs w:val="32"/>
        </w:rPr>
        <w:t>9</w:t>
      </w:r>
      <w:r w:rsidRPr="00507603">
        <w:rPr>
          <w:rFonts w:eastAsia="仿宋_GB2312" w:hint="eastAsia"/>
          <w:color w:val="000000"/>
          <w:kern w:val="2"/>
          <w:sz w:val="32"/>
          <w:szCs w:val="32"/>
        </w:rPr>
        <w:t>开头）和高新技术达</w:t>
      </w:r>
      <w:r w:rsidRPr="00507603">
        <w:rPr>
          <w:rFonts w:eastAsia="仿宋_GB2312" w:hint="eastAsia"/>
          <w:color w:val="000000"/>
          <w:kern w:val="2"/>
          <w:sz w:val="32"/>
          <w:szCs w:val="32"/>
        </w:rPr>
        <w:t>10</w:t>
      </w:r>
      <w:r w:rsidRPr="00507603">
        <w:rPr>
          <w:rFonts w:eastAsia="仿宋_GB2312" w:hint="eastAsia"/>
          <w:color w:val="000000"/>
          <w:kern w:val="2"/>
          <w:sz w:val="32"/>
          <w:szCs w:val="32"/>
        </w:rPr>
        <w:t>万美元以上的，市财政每美元贴息人民币</w:t>
      </w:r>
      <w:r w:rsidRPr="00507603">
        <w:rPr>
          <w:rFonts w:eastAsia="仿宋_GB2312" w:hint="eastAsia"/>
          <w:color w:val="000000"/>
          <w:kern w:val="2"/>
          <w:sz w:val="32"/>
          <w:szCs w:val="32"/>
        </w:rPr>
        <w:t>0.02</w:t>
      </w:r>
      <w:r w:rsidRPr="00507603">
        <w:rPr>
          <w:rFonts w:eastAsia="仿宋_GB2312" w:hint="eastAsia"/>
          <w:color w:val="000000"/>
          <w:kern w:val="2"/>
          <w:sz w:val="32"/>
          <w:szCs w:val="32"/>
        </w:rPr>
        <w:t>元，同一企业年最高贴息人民币</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万元；企业获得产品国际认证或商标国际注册的，市财政分别一次性补贴认证（注册）费</w:t>
      </w:r>
      <w:r w:rsidRPr="00507603">
        <w:rPr>
          <w:rFonts w:eastAsia="仿宋_GB2312" w:hint="eastAsia"/>
          <w:color w:val="000000"/>
          <w:kern w:val="2"/>
          <w:sz w:val="32"/>
          <w:szCs w:val="32"/>
        </w:rPr>
        <w:t>0.5</w:t>
      </w:r>
      <w:r w:rsidRPr="00507603">
        <w:rPr>
          <w:rFonts w:eastAsia="仿宋_GB2312" w:hint="eastAsia"/>
          <w:color w:val="000000"/>
          <w:kern w:val="2"/>
          <w:sz w:val="32"/>
          <w:szCs w:val="32"/>
        </w:rPr>
        <w:t>万元，同一企业年最高补助为</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万元；市财政对生产性企业出口高新技术产品、机电产品和铜基新材料较上年增长部分给予奖励（同一商品不重复奖励）。</w:t>
      </w:r>
    </w:p>
    <w:p w:rsidR="0039394E" w:rsidRPr="00507603" w:rsidRDefault="0039394E" w:rsidP="0039394E">
      <w:pPr>
        <w:pStyle w:val="p0"/>
        <w:widowControl w:val="0"/>
        <w:spacing w:line="554" w:lineRule="exact"/>
        <w:ind w:firstLine="645"/>
        <w:jc w:val="both"/>
        <w:rPr>
          <w:rFonts w:eastAsia="仿宋_GB2312"/>
          <w:color w:val="000000"/>
          <w:kern w:val="2"/>
          <w:sz w:val="32"/>
          <w:szCs w:val="32"/>
        </w:rPr>
      </w:pPr>
      <w:r w:rsidRPr="00507603">
        <w:rPr>
          <w:rFonts w:eastAsia="仿宋_GB2312" w:hint="eastAsia"/>
          <w:color w:val="000000"/>
          <w:kern w:val="2"/>
          <w:sz w:val="32"/>
          <w:szCs w:val="32"/>
        </w:rPr>
        <w:t>40</w:t>
      </w:r>
      <w:r w:rsidRPr="00507603">
        <w:rPr>
          <w:rFonts w:eastAsia="仿宋_GB2312" w:hint="eastAsia"/>
          <w:color w:val="000000"/>
          <w:kern w:val="2"/>
          <w:sz w:val="32"/>
          <w:szCs w:val="32"/>
        </w:rPr>
        <w:t>．鼓励双向投资带动。对新引进的加工贸易企业，年外贸进出口额每增加</w:t>
      </w:r>
      <w:r w:rsidRPr="00507603">
        <w:rPr>
          <w:rFonts w:eastAsia="仿宋_GB2312" w:hint="eastAsia"/>
          <w:color w:val="000000"/>
          <w:kern w:val="2"/>
          <w:sz w:val="32"/>
          <w:szCs w:val="32"/>
        </w:rPr>
        <w:t>50</w:t>
      </w:r>
      <w:r w:rsidRPr="00507603">
        <w:rPr>
          <w:rFonts w:eastAsia="仿宋_GB2312" w:hint="eastAsia"/>
          <w:color w:val="000000"/>
          <w:kern w:val="2"/>
          <w:sz w:val="32"/>
          <w:szCs w:val="32"/>
        </w:rPr>
        <w:t>万美元奖励</w:t>
      </w:r>
      <w:r w:rsidRPr="00507603">
        <w:rPr>
          <w:rFonts w:eastAsia="仿宋_GB2312" w:hint="eastAsia"/>
          <w:color w:val="000000"/>
          <w:kern w:val="2"/>
          <w:sz w:val="32"/>
          <w:szCs w:val="32"/>
        </w:rPr>
        <w:t>1</w:t>
      </w:r>
      <w:r w:rsidRPr="00507603">
        <w:rPr>
          <w:rFonts w:eastAsia="仿宋_GB2312" w:hint="eastAsia"/>
          <w:color w:val="000000"/>
          <w:kern w:val="2"/>
          <w:sz w:val="32"/>
          <w:szCs w:val="32"/>
        </w:rPr>
        <w:t>万元，对在本市实际缴纳税收的进出口企业每增加</w:t>
      </w:r>
      <w:r w:rsidRPr="00507603">
        <w:rPr>
          <w:rFonts w:eastAsia="仿宋_GB2312" w:hint="eastAsia"/>
          <w:color w:val="000000"/>
          <w:kern w:val="2"/>
          <w:sz w:val="32"/>
          <w:szCs w:val="32"/>
        </w:rPr>
        <w:t>50</w:t>
      </w:r>
      <w:r w:rsidRPr="00507603">
        <w:rPr>
          <w:rFonts w:eastAsia="仿宋_GB2312" w:hint="eastAsia"/>
          <w:color w:val="000000"/>
          <w:kern w:val="2"/>
          <w:sz w:val="32"/>
          <w:szCs w:val="32"/>
        </w:rPr>
        <w:t>万美元奖励</w:t>
      </w:r>
      <w:r w:rsidRPr="00507603">
        <w:rPr>
          <w:rFonts w:eastAsia="仿宋_GB2312" w:hint="eastAsia"/>
          <w:color w:val="000000"/>
          <w:kern w:val="2"/>
          <w:sz w:val="32"/>
          <w:szCs w:val="32"/>
        </w:rPr>
        <w:t>1</w:t>
      </w:r>
      <w:r w:rsidRPr="00507603">
        <w:rPr>
          <w:rFonts w:eastAsia="仿宋_GB2312" w:hint="eastAsia"/>
          <w:color w:val="000000"/>
          <w:kern w:val="2"/>
          <w:sz w:val="32"/>
          <w:szCs w:val="32"/>
        </w:rPr>
        <w:t>万元；对我市企业“走出去”投资生产、营销、资源开发基地，带动我市设备和物料出口以及原料进口的，增量部分每美元奖励人民币</w:t>
      </w:r>
      <w:r w:rsidRPr="00507603">
        <w:rPr>
          <w:rFonts w:eastAsia="仿宋_GB2312" w:hint="eastAsia"/>
          <w:color w:val="000000"/>
          <w:kern w:val="2"/>
          <w:sz w:val="32"/>
          <w:szCs w:val="32"/>
        </w:rPr>
        <w:t>0.02</w:t>
      </w:r>
      <w:r w:rsidRPr="00507603">
        <w:rPr>
          <w:rFonts w:eastAsia="仿宋_GB2312" w:hint="eastAsia"/>
          <w:color w:val="000000"/>
          <w:kern w:val="2"/>
          <w:sz w:val="32"/>
          <w:szCs w:val="32"/>
        </w:rPr>
        <w:t>元，其中，对“一带一路”国家和地区，增量部分每美元奖励人民币</w:t>
      </w:r>
      <w:r w:rsidRPr="00507603">
        <w:rPr>
          <w:rFonts w:eastAsia="仿宋_GB2312" w:hint="eastAsia"/>
          <w:color w:val="000000"/>
          <w:kern w:val="2"/>
          <w:sz w:val="32"/>
          <w:szCs w:val="32"/>
        </w:rPr>
        <w:t>0.03</w:t>
      </w:r>
      <w:r w:rsidRPr="00507603">
        <w:rPr>
          <w:rFonts w:eastAsia="仿宋_GB2312" w:hint="eastAsia"/>
          <w:color w:val="000000"/>
          <w:kern w:val="2"/>
          <w:sz w:val="32"/>
          <w:szCs w:val="32"/>
        </w:rPr>
        <w:t>元。同一企业年最高奖励</w:t>
      </w:r>
      <w:r w:rsidRPr="00507603">
        <w:rPr>
          <w:rFonts w:eastAsia="仿宋_GB2312" w:hint="eastAsia"/>
          <w:color w:val="000000"/>
          <w:kern w:val="2"/>
          <w:sz w:val="32"/>
          <w:szCs w:val="32"/>
        </w:rPr>
        <w:t>200</w:t>
      </w:r>
      <w:r w:rsidRPr="00507603">
        <w:rPr>
          <w:rFonts w:eastAsia="仿宋_GB2312" w:hint="eastAsia"/>
          <w:color w:val="000000"/>
          <w:kern w:val="2"/>
          <w:sz w:val="32"/>
          <w:szCs w:val="32"/>
        </w:rPr>
        <w:t>万元，由市财政与县（园）区财政按</w:t>
      </w:r>
      <w:r w:rsidRPr="00507603">
        <w:rPr>
          <w:rFonts w:eastAsia="仿宋_GB2312" w:hint="eastAsia"/>
          <w:color w:val="000000"/>
          <w:kern w:val="2"/>
          <w:sz w:val="32"/>
          <w:szCs w:val="32"/>
        </w:rPr>
        <w:t>5:5</w:t>
      </w:r>
      <w:r w:rsidRPr="00507603">
        <w:rPr>
          <w:rFonts w:eastAsia="仿宋_GB2312" w:hint="eastAsia"/>
          <w:color w:val="000000"/>
          <w:kern w:val="2"/>
          <w:sz w:val="32"/>
          <w:szCs w:val="32"/>
        </w:rPr>
        <w:t>比例分担。鼓励金融机构对有订单、有效益的外贸企业贷款，对中小企业出口退税账户托管贷款的利息支出按照基准贷款利率补助</w:t>
      </w:r>
      <w:r w:rsidRPr="00507603">
        <w:rPr>
          <w:rFonts w:eastAsia="仿宋_GB2312" w:hint="eastAsia"/>
          <w:color w:val="000000"/>
          <w:kern w:val="2"/>
          <w:sz w:val="32"/>
          <w:szCs w:val="32"/>
        </w:rPr>
        <w:t>40%</w:t>
      </w:r>
      <w:r w:rsidRPr="00507603">
        <w:rPr>
          <w:rFonts w:eastAsia="仿宋_GB2312" w:hint="eastAsia"/>
          <w:color w:val="000000"/>
          <w:kern w:val="2"/>
          <w:sz w:val="32"/>
          <w:szCs w:val="32"/>
        </w:rPr>
        <w:t>。构建合作平台，扩大出口信用保险保单融资规模。</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41</w:t>
      </w:r>
      <w:r w:rsidRPr="00507603">
        <w:rPr>
          <w:rFonts w:eastAsia="仿宋_GB2312" w:hint="eastAsia"/>
          <w:color w:val="000000"/>
          <w:kern w:val="2"/>
          <w:sz w:val="32"/>
          <w:szCs w:val="32"/>
        </w:rPr>
        <w:t>．强化外贸目标管理。每年年初将全市外贸发展目标分解</w:t>
      </w:r>
      <w:r w:rsidRPr="00507603">
        <w:rPr>
          <w:rFonts w:eastAsia="仿宋_GB2312" w:hint="eastAsia"/>
          <w:color w:val="000000"/>
          <w:kern w:val="2"/>
          <w:sz w:val="32"/>
          <w:szCs w:val="32"/>
        </w:rPr>
        <w:lastRenderedPageBreak/>
        <w:t>下达给铜陵有色公司、县（区）和经开区，对完成目标任务的责任单位给予奖励。其中：对铜陵有色公司完成年度目标，奖励人民币</w:t>
      </w:r>
      <w:r w:rsidRPr="00507603">
        <w:rPr>
          <w:rFonts w:eastAsia="仿宋_GB2312" w:hint="eastAsia"/>
          <w:color w:val="000000"/>
          <w:kern w:val="2"/>
          <w:sz w:val="32"/>
          <w:szCs w:val="32"/>
        </w:rPr>
        <w:t>100</w:t>
      </w:r>
      <w:r w:rsidRPr="00507603">
        <w:rPr>
          <w:rFonts w:eastAsia="仿宋_GB2312" w:hint="eastAsia"/>
          <w:color w:val="000000"/>
          <w:kern w:val="2"/>
          <w:sz w:val="32"/>
          <w:szCs w:val="32"/>
        </w:rPr>
        <w:t>万元，对超额部分每美元奖励人民币</w:t>
      </w:r>
      <w:r w:rsidRPr="00507603">
        <w:rPr>
          <w:rFonts w:eastAsia="仿宋_GB2312" w:hint="eastAsia"/>
          <w:color w:val="000000"/>
          <w:kern w:val="2"/>
          <w:sz w:val="32"/>
          <w:szCs w:val="32"/>
        </w:rPr>
        <w:t>0.02</w:t>
      </w:r>
      <w:r w:rsidRPr="00507603">
        <w:rPr>
          <w:rFonts w:eastAsia="仿宋_GB2312" w:hint="eastAsia"/>
          <w:color w:val="000000"/>
          <w:kern w:val="2"/>
          <w:sz w:val="32"/>
          <w:szCs w:val="32"/>
        </w:rPr>
        <w:t>元，年最高奖励额为人民币</w:t>
      </w:r>
      <w:r w:rsidRPr="00507603">
        <w:rPr>
          <w:rFonts w:eastAsia="仿宋_GB2312" w:hint="eastAsia"/>
          <w:color w:val="000000"/>
          <w:kern w:val="2"/>
          <w:sz w:val="32"/>
          <w:szCs w:val="32"/>
        </w:rPr>
        <w:t>400</w:t>
      </w:r>
      <w:r w:rsidRPr="00507603">
        <w:rPr>
          <w:rFonts w:eastAsia="仿宋_GB2312" w:hint="eastAsia"/>
          <w:color w:val="000000"/>
          <w:kern w:val="2"/>
          <w:sz w:val="32"/>
          <w:szCs w:val="32"/>
        </w:rPr>
        <w:t>万元；对出台财政扶持外贸政策的县（园）区完成年度目标任务的，奖励人民币</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42</w:t>
      </w:r>
      <w:r w:rsidRPr="00507603">
        <w:rPr>
          <w:rFonts w:eastAsia="仿宋_GB2312" w:hint="eastAsia"/>
          <w:color w:val="000000"/>
          <w:kern w:val="2"/>
          <w:sz w:val="32"/>
          <w:szCs w:val="32"/>
        </w:rPr>
        <w:t>．</w:t>
      </w:r>
      <w:r w:rsidRPr="00507603">
        <w:rPr>
          <w:rFonts w:eastAsia="仿宋_GB2312" w:hint="eastAsia"/>
          <w:bCs/>
          <w:color w:val="000000"/>
          <w:kern w:val="2"/>
          <w:sz w:val="32"/>
          <w:szCs w:val="32"/>
        </w:rPr>
        <w:t>帮助我市境外发展企业争取国家和省有关境外投资合作专项资金及省外经贸项目资金的支持。同级受益财政按我市企业当年获得国家和省对外投资合作专项资金补助额的</w:t>
      </w:r>
      <w:r w:rsidRPr="00507603">
        <w:rPr>
          <w:rFonts w:eastAsia="仿宋_GB2312" w:hint="eastAsia"/>
          <w:bCs/>
          <w:color w:val="000000"/>
          <w:kern w:val="2"/>
          <w:sz w:val="32"/>
          <w:szCs w:val="32"/>
        </w:rPr>
        <w:t>50%</w:t>
      </w:r>
      <w:r w:rsidRPr="00507603">
        <w:rPr>
          <w:rFonts w:eastAsia="仿宋_GB2312" w:hint="eastAsia"/>
          <w:bCs/>
          <w:color w:val="000000"/>
          <w:kern w:val="2"/>
          <w:sz w:val="32"/>
          <w:szCs w:val="32"/>
        </w:rPr>
        <w:t>对其再次给予补助扶持，单个项目一个年度最高补助不超过</w:t>
      </w:r>
      <w:r w:rsidRPr="00507603">
        <w:rPr>
          <w:rFonts w:eastAsia="仿宋_GB2312" w:hint="eastAsia"/>
          <w:bCs/>
          <w:color w:val="000000"/>
          <w:kern w:val="2"/>
          <w:sz w:val="32"/>
          <w:szCs w:val="32"/>
        </w:rPr>
        <w:t>100</w:t>
      </w:r>
      <w:r w:rsidRPr="00507603">
        <w:rPr>
          <w:rFonts w:eastAsia="仿宋_GB2312" w:hint="eastAsia"/>
          <w:bCs/>
          <w:color w:val="000000"/>
          <w:kern w:val="2"/>
          <w:sz w:val="32"/>
          <w:szCs w:val="32"/>
        </w:rPr>
        <w:t>万元。对我市企业到境外设立、合办或收购研发机构的，同级受益财政按其当年实际投资额的</w:t>
      </w:r>
      <w:r w:rsidRPr="00507603">
        <w:rPr>
          <w:rFonts w:eastAsia="仿宋_GB2312" w:hint="eastAsia"/>
          <w:bCs/>
          <w:color w:val="000000"/>
          <w:kern w:val="2"/>
          <w:sz w:val="32"/>
          <w:szCs w:val="32"/>
        </w:rPr>
        <w:t>5%</w:t>
      </w:r>
      <w:r w:rsidRPr="00507603">
        <w:rPr>
          <w:rFonts w:eastAsia="仿宋_GB2312" w:hint="eastAsia"/>
          <w:bCs/>
          <w:color w:val="000000"/>
          <w:kern w:val="2"/>
          <w:sz w:val="32"/>
          <w:szCs w:val="32"/>
        </w:rPr>
        <w:t>、最高</w:t>
      </w:r>
      <w:r w:rsidRPr="00507603">
        <w:rPr>
          <w:rFonts w:eastAsia="仿宋_GB2312" w:hint="eastAsia"/>
          <w:bCs/>
          <w:color w:val="000000"/>
          <w:kern w:val="2"/>
          <w:sz w:val="32"/>
          <w:szCs w:val="32"/>
        </w:rPr>
        <w:t>200</w:t>
      </w:r>
      <w:r w:rsidRPr="00507603">
        <w:rPr>
          <w:rFonts w:eastAsia="仿宋_GB2312" w:hint="eastAsia"/>
          <w:bCs/>
          <w:color w:val="000000"/>
          <w:kern w:val="2"/>
          <w:sz w:val="32"/>
          <w:szCs w:val="32"/>
        </w:rPr>
        <w:t>万元给予补助。加强对我市境外投资企业税收指导，落实境外已缴纳所得税抵免政策以及相关税收优惠政策。</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（七）利用外资</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43</w:t>
      </w:r>
      <w:r w:rsidRPr="00507603">
        <w:rPr>
          <w:rFonts w:eastAsia="仿宋_GB2312" w:hint="eastAsia"/>
          <w:bCs/>
          <w:color w:val="000000"/>
          <w:kern w:val="2"/>
          <w:sz w:val="32"/>
          <w:szCs w:val="32"/>
        </w:rPr>
        <w:t>．奖励重大利用外资项目。将重大利用外资项目（房地产业、金融业及类金融业项目除外，下同）纳入市财政“</w:t>
      </w:r>
      <w:r w:rsidRPr="00507603">
        <w:rPr>
          <w:rFonts w:eastAsia="仿宋_GB2312" w:hint="eastAsia"/>
          <w:bCs/>
          <w:color w:val="000000"/>
          <w:kern w:val="2"/>
          <w:sz w:val="32"/>
          <w:szCs w:val="32"/>
        </w:rPr>
        <w:t>3+5+X</w:t>
      </w:r>
      <w:r w:rsidRPr="00507603">
        <w:rPr>
          <w:rFonts w:eastAsia="仿宋_GB2312" w:hint="eastAsia"/>
          <w:bCs/>
          <w:color w:val="000000"/>
          <w:kern w:val="2"/>
          <w:sz w:val="32"/>
          <w:szCs w:val="32"/>
        </w:rPr>
        <w:t>”专项资金支持范围。对合同外资</w:t>
      </w:r>
      <w:r w:rsidRPr="00507603">
        <w:rPr>
          <w:rFonts w:eastAsia="仿宋_GB2312" w:hint="eastAsia"/>
          <w:bCs/>
          <w:color w:val="000000"/>
          <w:kern w:val="2"/>
          <w:sz w:val="32"/>
          <w:szCs w:val="32"/>
        </w:rPr>
        <w:t>2000</w:t>
      </w:r>
      <w:r w:rsidRPr="00507603">
        <w:rPr>
          <w:rFonts w:eastAsia="仿宋_GB2312" w:hint="eastAsia"/>
          <w:bCs/>
          <w:color w:val="000000"/>
          <w:kern w:val="2"/>
          <w:sz w:val="32"/>
          <w:szCs w:val="32"/>
        </w:rPr>
        <w:t>万美元以上、且当年实际到位外资</w:t>
      </w:r>
      <w:r w:rsidRPr="00507603">
        <w:rPr>
          <w:rFonts w:eastAsia="仿宋_GB2312" w:hint="eastAsia"/>
          <w:bCs/>
          <w:color w:val="000000"/>
          <w:kern w:val="2"/>
          <w:sz w:val="32"/>
          <w:szCs w:val="32"/>
        </w:rPr>
        <w:t>1000</w:t>
      </w:r>
      <w:r w:rsidRPr="00507603">
        <w:rPr>
          <w:rFonts w:eastAsia="仿宋_GB2312" w:hint="eastAsia"/>
          <w:bCs/>
          <w:color w:val="000000"/>
          <w:kern w:val="2"/>
          <w:sz w:val="32"/>
          <w:szCs w:val="32"/>
        </w:rPr>
        <w:t>万美元以上的项目，在项目第一个纳税年度，一次性给予</w:t>
      </w:r>
      <w:r w:rsidRPr="00507603">
        <w:rPr>
          <w:rFonts w:eastAsia="仿宋_GB2312" w:hint="eastAsia"/>
          <w:bCs/>
          <w:color w:val="000000"/>
          <w:kern w:val="2"/>
          <w:sz w:val="32"/>
          <w:szCs w:val="32"/>
        </w:rPr>
        <w:t>200</w:t>
      </w:r>
      <w:r w:rsidRPr="00507603">
        <w:rPr>
          <w:rFonts w:eastAsia="仿宋_GB2312" w:hint="eastAsia"/>
          <w:bCs/>
          <w:color w:val="000000"/>
          <w:kern w:val="2"/>
          <w:sz w:val="32"/>
          <w:szCs w:val="32"/>
        </w:rPr>
        <w:t>万元人民币奖励。奖励资金由同级受益财政承担。其中，对下列三种类型项目，可按“一事一议”的方式给予重点支持：</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w:t>
      </w:r>
      <w:r w:rsidRPr="00507603">
        <w:rPr>
          <w:rFonts w:eastAsia="仿宋_GB2312" w:hint="eastAsia"/>
          <w:bCs/>
          <w:color w:val="000000"/>
          <w:kern w:val="2"/>
          <w:sz w:val="32"/>
          <w:szCs w:val="32"/>
        </w:rPr>
        <w:t>1</w:t>
      </w:r>
      <w:r w:rsidRPr="00507603">
        <w:rPr>
          <w:rFonts w:eastAsia="仿宋_GB2312" w:hint="eastAsia"/>
          <w:bCs/>
          <w:color w:val="000000"/>
          <w:kern w:val="2"/>
          <w:sz w:val="32"/>
          <w:szCs w:val="32"/>
        </w:rPr>
        <w:t>）投资主体为境外世界</w:t>
      </w:r>
      <w:r w:rsidRPr="00507603">
        <w:rPr>
          <w:rFonts w:eastAsia="仿宋_GB2312" w:hint="eastAsia"/>
          <w:bCs/>
          <w:color w:val="000000"/>
          <w:kern w:val="2"/>
          <w:sz w:val="32"/>
          <w:szCs w:val="32"/>
        </w:rPr>
        <w:t>500</w:t>
      </w:r>
      <w:r w:rsidRPr="00507603">
        <w:rPr>
          <w:rFonts w:eastAsia="仿宋_GB2312" w:hint="eastAsia"/>
          <w:bCs/>
          <w:color w:val="000000"/>
          <w:kern w:val="2"/>
          <w:sz w:val="32"/>
          <w:szCs w:val="32"/>
        </w:rPr>
        <w:t>强企业，投资类别为战略性新兴产业的项目；</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w:t>
      </w:r>
      <w:r w:rsidRPr="00507603">
        <w:rPr>
          <w:rFonts w:eastAsia="仿宋_GB2312" w:hint="eastAsia"/>
          <w:bCs/>
          <w:color w:val="000000"/>
          <w:kern w:val="2"/>
          <w:sz w:val="32"/>
          <w:szCs w:val="32"/>
        </w:rPr>
        <w:t>2</w:t>
      </w:r>
      <w:r w:rsidRPr="00507603">
        <w:rPr>
          <w:rFonts w:eastAsia="仿宋_GB2312" w:hint="eastAsia"/>
          <w:bCs/>
          <w:color w:val="000000"/>
          <w:kern w:val="2"/>
          <w:sz w:val="32"/>
          <w:szCs w:val="32"/>
        </w:rPr>
        <w:t>）境外跨国公司在我市设立总部、地区总部的项目；</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lastRenderedPageBreak/>
        <w:t>（</w:t>
      </w:r>
      <w:r w:rsidRPr="00507603">
        <w:rPr>
          <w:rFonts w:eastAsia="仿宋_GB2312" w:hint="eastAsia"/>
          <w:bCs/>
          <w:color w:val="000000"/>
          <w:kern w:val="2"/>
          <w:sz w:val="32"/>
          <w:szCs w:val="32"/>
        </w:rPr>
        <w:t>3</w:t>
      </w:r>
      <w:r w:rsidRPr="00507603">
        <w:rPr>
          <w:rFonts w:eastAsia="仿宋_GB2312" w:hint="eastAsia"/>
          <w:bCs/>
          <w:color w:val="000000"/>
          <w:kern w:val="2"/>
          <w:sz w:val="32"/>
          <w:szCs w:val="32"/>
        </w:rPr>
        <w:t>）外资参与我市企业改组改造、兼并重组且合同外资在</w:t>
      </w:r>
      <w:r w:rsidRPr="00507603">
        <w:rPr>
          <w:rFonts w:eastAsia="仿宋_GB2312" w:hint="eastAsia"/>
          <w:bCs/>
          <w:color w:val="000000"/>
          <w:kern w:val="2"/>
          <w:sz w:val="32"/>
          <w:szCs w:val="32"/>
        </w:rPr>
        <w:t>1000</w:t>
      </w:r>
      <w:r w:rsidRPr="00507603">
        <w:rPr>
          <w:rFonts w:eastAsia="仿宋_GB2312" w:hint="eastAsia"/>
          <w:bCs/>
          <w:color w:val="000000"/>
          <w:kern w:val="2"/>
          <w:sz w:val="32"/>
          <w:szCs w:val="32"/>
        </w:rPr>
        <w:t>万美元以上的项目。</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44</w:t>
      </w:r>
      <w:r w:rsidRPr="00507603">
        <w:rPr>
          <w:rFonts w:eastAsia="仿宋_GB2312" w:hint="eastAsia"/>
          <w:bCs/>
          <w:color w:val="000000"/>
          <w:kern w:val="2"/>
          <w:sz w:val="32"/>
          <w:szCs w:val="32"/>
        </w:rPr>
        <w:t>．鼓励企业加快落地投产。外商投资企业外方股东年度实缴注册资本达到</w:t>
      </w:r>
      <w:r w:rsidRPr="00507603">
        <w:rPr>
          <w:rFonts w:eastAsia="仿宋_GB2312" w:hint="eastAsia"/>
          <w:bCs/>
          <w:color w:val="000000"/>
          <w:kern w:val="2"/>
          <w:sz w:val="32"/>
          <w:szCs w:val="32"/>
        </w:rPr>
        <w:t>500</w:t>
      </w:r>
      <w:r w:rsidRPr="00507603">
        <w:rPr>
          <w:rFonts w:eastAsia="仿宋_GB2312" w:hint="eastAsia"/>
          <w:bCs/>
          <w:color w:val="000000"/>
          <w:kern w:val="2"/>
          <w:sz w:val="32"/>
          <w:szCs w:val="32"/>
        </w:rPr>
        <w:t>万美元以上，按外方股东年度实缴注册资本额的</w:t>
      </w:r>
      <w:r w:rsidRPr="00507603">
        <w:rPr>
          <w:rFonts w:eastAsia="仿宋_GB2312" w:hint="eastAsia"/>
          <w:bCs/>
          <w:color w:val="000000"/>
          <w:kern w:val="2"/>
          <w:sz w:val="32"/>
          <w:szCs w:val="32"/>
        </w:rPr>
        <w:t>2%</w:t>
      </w:r>
      <w:r w:rsidRPr="00507603">
        <w:rPr>
          <w:rFonts w:eastAsia="仿宋_GB2312" w:hint="eastAsia"/>
          <w:bCs/>
          <w:color w:val="000000"/>
          <w:kern w:val="2"/>
          <w:sz w:val="32"/>
          <w:szCs w:val="32"/>
        </w:rPr>
        <w:t>折合人民币给予奖励（即</w:t>
      </w:r>
      <w:r w:rsidRPr="00507603">
        <w:rPr>
          <w:rFonts w:eastAsia="仿宋_GB2312" w:hint="eastAsia"/>
          <w:bCs/>
          <w:color w:val="000000"/>
          <w:kern w:val="2"/>
          <w:sz w:val="32"/>
          <w:szCs w:val="32"/>
        </w:rPr>
        <w:t>500</w:t>
      </w:r>
      <w:r w:rsidRPr="00507603">
        <w:rPr>
          <w:rFonts w:eastAsia="仿宋_GB2312" w:hint="eastAsia"/>
          <w:bCs/>
          <w:color w:val="000000"/>
          <w:kern w:val="2"/>
          <w:sz w:val="32"/>
          <w:szCs w:val="32"/>
        </w:rPr>
        <w:t>万美元按</w:t>
      </w:r>
      <w:r w:rsidRPr="00507603">
        <w:rPr>
          <w:rFonts w:eastAsia="仿宋_GB2312" w:hint="eastAsia"/>
          <w:bCs/>
          <w:color w:val="000000"/>
          <w:kern w:val="2"/>
          <w:sz w:val="32"/>
          <w:szCs w:val="32"/>
        </w:rPr>
        <w:t>2%</w:t>
      </w:r>
      <w:r w:rsidRPr="00507603">
        <w:rPr>
          <w:rFonts w:eastAsia="仿宋_GB2312" w:hint="eastAsia"/>
          <w:bCs/>
          <w:color w:val="000000"/>
          <w:kern w:val="2"/>
          <w:sz w:val="32"/>
          <w:szCs w:val="32"/>
        </w:rPr>
        <w:t>折合人民币，奖励相应数额人民币，下同），奖励资金由同级受益财政承担。</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45</w:t>
      </w:r>
      <w:r w:rsidRPr="00507603">
        <w:rPr>
          <w:rFonts w:eastAsia="仿宋_GB2312" w:hint="eastAsia"/>
          <w:bCs/>
          <w:color w:val="000000"/>
          <w:kern w:val="2"/>
          <w:sz w:val="32"/>
          <w:szCs w:val="32"/>
        </w:rPr>
        <w:t>．鼓励企业进行再投资。对以资本公积金、税后未分配利润投资于本企业的生产型外资企业，由所在县区（园区）按再投资额的</w:t>
      </w:r>
      <w:r w:rsidRPr="00507603">
        <w:rPr>
          <w:rFonts w:eastAsia="仿宋_GB2312" w:hint="eastAsia"/>
          <w:bCs/>
          <w:color w:val="000000"/>
          <w:kern w:val="2"/>
          <w:sz w:val="32"/>
          <w:szCs w:val="32"/>
        </w:rPr>
        <w:t>3%</w:t>
      </w:r>
      <w:r w:rsidRPr="00507603">
        <w:rPr>
          <w:rFonts w:eastAsia="仿宋_GB2312" w:hint="eastAsia"/>
          <w:bCs/>
          <w:color w:val="000000"/>
          <w:kern w:val="2"/>
          <w:sz w:val="32"/>
          <w:szCs w:val="32"/>
        </w:rPr>
        <w:t>折合成人民币给予奖励。</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46</w:t>
      </w:r>
      <w:r w:rsidRPr="00507603">
        <w:rPr>
          <w:rFonts w:eastAsia="仿宋_GB2312" w:hint="eastAsia"/>
          <w:bCs/>
          <w:color w:val="000000"/>
          <w:kern w:val="2"/>
          <w:sz w:val="32"/>
          <w:szCs w:val="32"/>
        </w:rPr>
        <w:t>．鼓励投资现代服务业。对营业面积</w:t>
      </w:r>
      <w:r w:rsidRPr="00507603">
        <w:rPr>
          <w:rFonts w:eastAsia="仿宋_GB2312" w:hint="eastAsia"/>
          <w:bCs/>
          <w:color w:val="000000"/>
          <w:kern w:val="2"/>
          <w:sz w:val="32"/>
          <w:szCs w:val="32"/>
        </w:rPr>
        <w:t>3</w:t>
      </w:r>
      <w:r w:rsidRPr="00507603">
        <w:rPr>
          <w:rFonts w:eastAsia="仿宋_GB2312" w:hint="eastAsia"/>
          <w:bCs/>
          <w:color w:val="000000"/>
          <w:kern w:val="2"/>
          <w:sz w:val="32"/>
          <w:szCs w:val="32"/>
        </w:rPr>
        <w:t>万平方米以上的商业综合体，引进入驻外资经营户</w:t>
      </w:r>
      <w:r w:rsidRPr="00507603">
        <w:rPr>
          <w:rFonts w:eastAsia="仿宋_GB2312" w:hint="eastAsia"/>
          <w:bCs/>
          <w:color w:val="000000"/>
          <w:kern w:val="2"/>
          <w:sz w:val="32"/>
          <w:szCs w:val="32"/>
        </w:rPr>
        <w:t>15</w:t>
      </w:r>
      <w:r w:rsidRPr="00507603">
        <w:rPr>
          <w:rFonts w:eastAsia="仿宋_GB2312" w:hint="eastAsia"/>
          <w:bCs/>
          <w:color w:val="000000"/>
          <w:kern w:val="2"/>
          <w:sz w:val="32"/>
          <w:szCs w:val="32"/>
        </w:rPr>
        <w:t>家（含）以上的，第一年给予招商主体一次性奖励</w:t>
      </w:r>
      <w:r w:rsidRPr="00507603">
        <w:rPr>
          <w:rFonts w:eastAsia="仿宋_GB2312" w:hint="eastAsia"/>
          <w:bCs/>
          <w:color w:val="000000"/>
          <w:kern w:val="2"/>
          <w:sz w:val="32"/>
          <w:szCs w:val="32"/>
        </w:rPr>
        <w:t>200</w:t>
      </w:r>
      <w:r w:rsidRPr="00507603">
        <w:rPr>
          <w:rFonts w:eastAsia="仿宋_GB2312" w:hint="eastAsia"/>
          <w:bCs/>
          <w:color w:val="000000"/>
          <w:kern w:val="2"/>
          <w:sz w:val="32"/>
          <w:szCs w:val="32"/>
        </w:rPr>
        <w:t>万元，第二、第三年入驻外资经营户数分别较上年增长</w:t>
      </w:r>
      <w:r w:rsidRPr="00507603">
        <w:rPr>
          <w:rFonts w:eastAsia="仿宋_GB2312" w:hint="eastAsia"/>
          <w:bCs/>
          <w:color w:val="000000"/>
          <w:kern w:val="2"/>
          <w:sz w:val="32"/>
          <w:szCs w:val="32"/>
        </w:rPr>
        <w:t>10</w:t>
      </w:r>
      <w:r w:rsidRPr="00507603">
        <w:rPr>
          <w:rFonts w:eastAsia="仿宋_GB2312" w:hint="eastAsia"/>
          <w:bCs/>
          <w:color w:val="000000"/>
          <w:kern w:val="2"/>
          <w:sz w:val="32"/>
          <w:szCs w:val="32"/>
        </w:rPr>
        <w:t>家（含）以上的，再分别一次性奖励</w:t>
      </w:r>
      <w:r w:rsidRPr="00507603">
        <w:rPr>
          <w:rFonts w:eastAsia="仿宋_GB2312" w:hint="eastAsia"/>
          <w:bCs/>
          <w:color w:val="000000"/>
          <w:kern w:val="2"/>
          <w:sz w:val="32"/>
          <w:szCs w:val="32"/>
        </w:rPr>
        <w:t>100</w:t>
      </w:r>
      <w:r w:rsidRPr="00507603">
        <w:rPr>
          <w:rFonts w:eastAsia="仿宋_GB2312" w:hint="eastAsia"/>
          <w:bCs/>
          <w:color w:val="000000"/>
          <w:kern w:val="2"/>
          <w:sz w:val="32"/>
          <w:szCs w:val="32"/>
        </w:rPr>
        <w:t>万元。奖励资金由市和县区（园区）按</w:t>
      </w:r>
      <w:r w:rsidRPr="00507603">
        <w:rPr>
          <w:rFonts w:eastAsia="仿宋_GB2312" w:hint="eastAsia"/>
          <w:bCs/>
          <w:color w:val="000000"/>
          <w:kern w:val="2"/>
          <w:sz w:val="32"/>
          <w:szCs w:val="32"/>
        </w:rPr>
        <w:t>1:1</w:t>
      </w:r>
      <w:r w:rsidRPr="00507603">
        <w:rPr>
          <w:rFonts w:eastAsia="仿宋_GB2312" w:hint="eastAsia"/>
          <w:bCs/>
          <w:color w:val="000000"/>
          <w:kern w:val="2"/>
          <w:sz w:val="32"/>
          <w:szCs w:val="32"/>
        </w:rPr>
        <w:t>的比例承担。对符合本条款鼓励方向的其他现代服务业外资项目，可采取“一事一议”方式参照执行。</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仿宋_GB2312" w:hint="eastAsia"/>
          <w:bCs/>
          <w:color w:val="000000"/>
          <w:kern w:val="2"/>
          <w:sz w:val="32"/>
          <w:szCs w:val="32"/>
        </w:rPr>
        <w:t>（八）会展经济</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47</w:t>
      </w:r>
      <w:r w:rsidRPr="00507603">
        <w:rPr>
          <w:rFonts w:cs="宋体" w:hint="eastAsia"/>
          <w:color w:val="000000"/>
          <w:szCs w:val="32"/>
        </w:rPr>
        <w:t>．对凡在我市举办，由市及市以上行业主管部门或协会组织或主办，正式展览时间在</w:t>
      </w:r>
      <w:r w:rsidRPr="00507603">
        <w:rPr>
          <w:rFonts w:cs="宋体" w:hint="eastAsia"/>
          <w:color w:val="000000"/>
          <w:szCs w:val="32"/>
        </w:rPr>
        <w:t>3</w:t>
      </w:r>
      <w:r w:rsidRPr="00507603">
        <w:rPr>
          <w:rFonts w:cs="宋体" w:hint="eastAsia"/>
          <w:color w:val="000000"/>
          <w:szCs w:val="32"/>
        </w:rPr>
        <w:t>天以上，室内展览面积在</w:t>
      </w:r>
      <w:r w:rsidRPr="00507603">
        <w:rPr>
          <w:rFonts w:cs="宋体" w:hint="eastAsia"/>
          <w:color w:val="000000"/>
          <w:szCs w:val="32"/>
        </w:rPr>
        <w:t>1</w:t>
      </w:r>
      <w:r w:rsidRPr="00507603">
        <w:rPr>
          <w:rFonts w:cs="宋体" w:hint="eastAsia"/>
          <w:color w:val="000000"/>
          <w:szCs w:val="32"/>
        </w:rPr>
        <w:t>万、</w:t>
      </w:r>
      <w:r w:rsidRPr="00507603">
        <w:rPr>
          <w:rFonts w:cs="宋体" w:hint="eastAsia"/>
          <w:color w:val="000000"/>
          <w:szCs w:val="32"/>
        </w:rPr>
        <w:t>2</w:t>
      </w:r>
      <w:r w:rsidRPr="00507603">
        <w:rPr>
          <w:rFonts w:cs="宋体" w:hint="eastAsia"/>
          <w:color w:val="000000"/>
          <w:szCs w:val="32"/>
        </w:rPr>
        <w:t>万、</w:t>
      </w:r>
      <w:r w:rsidRPr="00507603">
        <w:rPr>
          <w:rFonts w:cs="宋体" w:hint="eastAsia"/>
          <w:color w:val="000000"/>
          <w:szCs w:val="32"/>
        </w:rPr>
        <w:t>3</w:t>
      </w:r>
      <w:r w:rsidRPr="00507603">
        <w:rPr>
          <w:rFonts w:cs="宋体" w:hint="eastAsia"/>
          <w:color w:val="000000"/>
          <w:szCs w:val="32"/>
        </w:rPr>
        <w:t>万平方米以上（室外展览面积按</w:t>
      </w:r>
      <w:r w:rsidRPr="00507603">
        <w:rPr>
          <w:rFonts w:cs="宋体" w:hint="eastAsia"/>
          <w:color w:val="000000"/>
          <w:szCs w:val="32"/>
        </w:rPr>
        <w:t>70%</w:t>
      </w:r>
      <w:r w:rsidRPr="00507603">
        <w:rPr>
          <w:rFonts w:cs="宋体" w:hint="eastAsia"/>
          <w:color w:val="000000"/>
          <w:szCs w:val="32"/>
        </w:rPr>
        <w:t>折算为室内面积）的国内、国际大型专业性展会，分别给予主办方</w:t>
      </w:r>
      <w:r w:rsidRPr="00507603">
        <w:rPr>
          <w:rFonts w:cs="宋体" w:hint="eastAsia"/>
          <w:color w:val="000000"/>
          <w:szCs w:val="32"/>
        </w:rPr>
        <w:t>10</w:t>
      </w:r>
      <w:r w:rsidRPr="00507603">
        <w:rPr>
          <w:rFonts w:cs="宋体" w:hint="eastAsia"/>
          <w:color w:val="000000"/>
          <w:szCs w:val="32"/>
        </w:rPr>
        <w:t>万元、</w:t>
      </w:r>
      <w:r w:rsidRPr="00507603">
        <w:rPr>
          <w:rFonts w:cs="宋体" w:hint="eastAsia"/>
          <w:color w:val="000000"/>
          <w:szCs w:val="32"/>
        </w:rPr>
        <w:t>20</w:t>
      </w:r>
      <w:r w:rsidRPr="00507603">
        <w:rPr>
          <w:rFonts w:cs="宋体" w:hint="eastAsia"/>
          <w:color w:val="000000"/>
          <w:szCs w:val="32"/>
        </w:rPr>
        <w:t>万元、</w:t>
      </w:r>
      <w:r w:rsidRPr="00507603">
        <w:rPr>
          <w:rFonts w:cs="宋体" w:hint="eastAsia"/>
          <w:color w:val="000000"/>
          <w:szCs w:val="32"/>
        </w:rPr>
        <w:t>30</w:t>
      </w:r>
      <w:r w:rsidRPr="00507603">
        <w:rPr>
          <w:rFonts w:cs="宋体" w:hint="eastAsia"/>
          <w:color w:val="000000"/>
          <w:szCs w:val="32"/>
        </w:rPr>
        <w:t>万元补贴。全年补贴总额</w:t>
      </w:r>
      <w:r w:rsidRPr="00507603">
        <w:rPr>
          <w:rFonts w:cs="宋体" w:hint="eastAsia"/>
          <w:color w:val="000000"/>
          <w:szCs w:val="32"/>
        </w:rPr>
        <w:t>100</w:t>
      </w:r>
      <w:r w:rsidRPr="00507603">
        <w:rPr>
          <w:rFonts w:cs="宋体" w:hint="eastAsia"/>
          <w:color w:val="000000"/>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bCs/>
          <w:color w:val="000000"/>
          <w:kern w:val="2"/>
          <w:sz w:val="32"/>
          <w:szCs w:val="32"/>
        </w:rPr>
        <w:t>（九）养老服务业</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lastRenderedPageBreak/>
        <w:t>48</w:t>
      </w:r>
      <w:r w:rsidRPr="00507603">
        <w:rPr>
          <w:rFonts w:eastAsia="仿宋_GB2312" w:hint="eastAsia"/>
          <w:color w:val="000000"/>
          <w:kern w:val="2"/>
          <w:sz w:val="32"/>
          <w:szCs w:val="32"/>
        </w:rPr>
        <w:t>．对养老服务机构提供的养老服务免征营业税，对非营利性养老服务机构免征企业所得税和自用房产、土地的房产税与城镇土地使用税；养老服务机构的水电气、互联网、有线电视等价格收费，按《关于协调我市养老服务机构建设有关问题的会议备忘录》（市政府</w:t>
      </w:r>
      <w:r w:rsidRPr="00507603">
        <w:rPr>
          <w:rFonts w:eastAsia="仿宋_GB2312" w:hint="eastAsia"/>
          <w:color w:val="000000"/>
          <w:kern w:val="2"/>
          <w:sz w:val="32"/>
          <w:szCs w:val="32"/>
        </w:rPr>
        <w:t>2010</w:t>
      </w:r>
      <w:r w:rsidRPr="00507603">
        <w:rPr>
          <w:rFonts w:eastAsia="仿宋_GB2312" w:hint="eastAsia"/>
          <w:color w:val="000000"/>
          <w:kern w:val="2"/>
          <w:sz w:val="32"/>
          <w:szCs w:val="32"/>
        </w:rPr>
        <w:t>年第</w:t>
      </w:r>
      <w:r w:rsidRPr="00507603">
        <w:rPr>
          <w:rFonts w:eastAsia="仿宋_GB2312" w:hint="eastAsia"/>
          <w:color w:val="000000"/>
          <w:kern w:val="2"/>
          <w:sz w:val="32"/>
          <w:szCs w:val="32"/>
        </w:rPr>
        <w:t>7</w:t>
      </w:r>
      <w:r w:rsidRPr="00507603">
        <w:rPr>
          <w:rFonts w:eastAsia="仿宋_GB2312" w:hint="eastAsia"/>
          <w:color w:val="000000"/>
          <w:kern w:val="2"/>
          <w:sz w:val="32"/>
          <w:szCs w:val="32"/>
        </w:rPr>
        <w:t>期）有关规定执行。</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49</w:t>
      </w:r>
      <w:r w:rsidRPr="00507603">
        <w:rPr>
          <w:rFonts w:eastAsia="仿宋_GB2312" w:hint="eastAsia"/>
          <w:color w:val="000000"/>
          <w:kern w:val="2"/>
          <w:sz w:val="32"/>
          <w:szCs w:val="32"/>
        </w:rPr>
        <w:t>．对新建、扩建、租赁经营床位数</w:t>
      </w:r>
      <w:r w:rsidRPr="00507603">
        <w:rPr>
          <w:rFonts w:eastAsia="仿宋_GB2312" w:hint="eastAsia"/>
          <w:color w:val="000000"/>
          <w:kern w:val="2"/>
          <w:sz w:val="32"/>
          <w:szCs w:val="32"/>
        </w:rPr>
        <w:t>10</w:t>
      </w:r>
      <w:r w:rsidRPr="00507603">
        <w:rPr>
          <w:rFonts w:eastAsia="仿宋_GB2312" w:hint="eastAsia"/>
          <w:color w:val="000000"/>
          <w:kern w:val="2"/>
          <w:sz w:val="32"/>
          <w:szCs w:val="32"/>
        </w:rPr>
        <w:t>张以上的养老机构，经民政部门认定，新建、扩建每张床位补助</w:t>
      </w:r>
      <w:r w:rsidRPr="00507603">
        <w:rPr>
          <w:rFonts w:eastAsia="仿宋_GB2312" w:hint="eastAsia"/>
          <w:color w:val="000000"/>
          <w:kern w:val="2"/>
          <w:sz w:val="32"/>
          <w:szCs w:val="32"/>
        </w:rPr>
        <w:t>1</w:t>
      </w:r>
      <w:r w:rsidRPr="00507603">
        <w:rPr>
          <w:rFonts w:eastAsia="仿宋_GB2312" w:hint="eastAsia"/>
          <w:color w:val="000000"/>
          <w:kern w:val="2"/>
          <w:sz w:val="32"/>
          <w:szCs w:val="32"/>
        </w:rPr>
        <w:t>万元，租赁场地改造每张床位补助</w:t>
      </w:r>
      <w:r w:rsidRPr="00507603">
        <w:rPr>
          <w:rFonts w:eastAsia="仿宋_GB2312" w:hint="eastAsia"/>
          <w:color w:val="000000"/>
          <w:kern w:val="2"/>
          <w:sz w:val="32"/>
          <w:szCs w:val="32"/>
        </w:rPr>
        <w:t>0.8</w:t>
      </w:r>
      <w:r w:rsidRPr="00507603">
        <w:rPr>
          <w:rFonts w:eastAsia="仿宋_GB2312" w:hint="eastAsia"/>
          <w:color w:val="000000"/>
          <w:kern w:val="2"/>
          <w:sz w:val="32"/>
          <w:szCs w:val="32"/>
        </w:rPr>
        <w:t>万元；建设补助在机构正常运行</w:t>
      </w:r>
      <w:r w:rsidRPr="00507603">
        <w:rPr>
          <w:rFonts w:eastAsia="仿宋_GB2312" w:hint="eastAsia"/>
          <w:color w:val="000000"/>
          <w:kern w:val="2"/>
          <w:sz w:val="32"/>
          <w:szCs w:val="32"/>
        </w:rPr>
        <w:t>1</w:t>
      </w:r>
      <w:r w:rsidRPr="00507603">
        <w:rPr>
          <w:rFonts w:eastAsia="仿宋_GB2312" w:hint="eastAsia"/>
          <w:color w:val="000000"/>
          <w:kern w:val="2"/>
          <w:sz w:val="32"/>
          <w:szCs w:val="32"/>
        </w:rPr>
        <w:t>年后，分</w:t>
      </w:r>
      <w:r w:rsidRPr="00507603">
        <w:rPr>
          <w:rFonts w:eastAsia="仿宋_GB2312" w:hint="eastAsia"/>
          <w:color w:val="000000"/>
          <w:kern w:val="2"/>
          <w:sz w:val="32"/>
          <w:szCs w:val="32"/>
        </w:rPr>
        <w:t>4</w:t>
      </w:r>
      <w:r w:rsidRPr="00507603">
        <w:rPr>
          <w:rFonts w:eastAsia="仿宋_GB2312" w:hint="eastAsia"/>
          <w:color w:val="000000"/>
          <w:kern w:val="2"/>
          <w:sz w:val="32"/>
          <w:szCs w:val="32"/>
        </w:rPr>
        <w:t>个年度支付到位，首次支付为补助标准的</w:t>
      </w:r>
      <w:r w:rsidRPr="00507603">
        <w:rPr>
          <w:rFonts w:eastAsia="仿宋_GB2312" w:hint="eastAsia"/>
          <w:color w:val="000000"/>
          <w:kern w:val="2"/>
          <w:sz w:val="32"/>
          <w:szCs w:val="32"/>
        </w:rPr>
        <w:t>70%</w:t>
      </w:r>
      <w:r w:rsidRPr="00507603">
        <w:rPr>
          <w:rFonts w:eastAsia="仿宋_GB2312" w:hint="eastAsia"/>
          <w:color w:val="000000"/>
          <w:kern w:val="2"/>
          <w:sz w:val="32"/>
          <w:szCs w:val="32"/>
        </w:rPr>
        <w:t>；补助资金市财政与养老机构所在县（区）财政按</w:t>
      </w:r>
      <w:r w:rsidRPr="00507603">
        <w:rPr>
          <w:rFonts w:eastAsia="仿宋_GB2312" w:hint="eastAsia"/>
          <w:color w:val="000000"/>
          <w:kern w:val="2"/>
          <w:sz w:val="32"/>
          <w:szCs w:val="32"/>
        </w:rPr>
        <w:t>5:5</w:t>
      </w:r>
      <w:r w:rsidRPr="00507603">
        <w:rPr>
          <w:rFonts w:eastAsia="仿宋_GB2312" w:hint="eastAsia"/>
          <w:color w:val="000000"/>
          <w:kern w:val="2"/>
          <w:sz w:val="32"/>
          <w:szCs w:val="32"/>
        </w:rPr>
        <w:t>比例分担。同时，按照实际入住人数给予每人每月</w:t>
      </w:r>
      <w:r w:rsidRPr="00507603">
        <w:rPr>
          <w:rFonts w:eastAsia="仿宋_GB2312" w:hint="eastAsia"/>
          <w:color w:val="000000"/>
          <w:kern w:val="2"/>
          <w:sz w:val="32"/>
          <w:szCs w:val="32"/>
        </w:rPr>
        <w:t>200</w:t>
      </w:r>
      <w:r w:rsidRPr="00507603">
        <w:rPr>
          <w:rFonts w:eastAsia="仿宋_GB2312" w:hint="eastAsia"/>
          <w:color w:val="000000"/>
          <w:kern w:val="2"/>
          <w:sz w:val="32"/>
          <w:szCs w:val="32"/>
        </w:rPr>
        <w:t>元的运营补贴，为失能失智老年人服务的，按照其轻、中、重度失能失智程度，运营补助标准分别上浮</w:t>
      </w:r>
      <w:r w:rsidRPr="00507603">
        <w:rPr>
          <w:rFonts w:eastAsia="仿宋_GB2312" w:hint="eastAsia"/>
          <w:color w:val="000000"/>
          <w:kern w:val="2"/>
          <w:sz w:val="32"/>
          <w:szCs w:val="32"/>
        </w:rPr>
        <w:t>50%</w:t>
      </w:r>
      <w:r w:rsidRPr="00507603">
        <w:rPr>
          <w:rFonts w:eastAsia="仿宋_GB2312" w:hint="eastAsia"/>
          <w:color w:val="000000"/>
          <w:kern w:val="2"/>
          <w:sz w:val="32"/>
          <w:szCs w:val="32"/>
        </w:rPr>
        <w:t>、</w:t>
      </w:r>
      <w:r w:rsidRPr="00507603">
        <w:rPr>
          <w:rFonts w:eastAsia="仿宋_GB2312" w:hint="eastAsia"/>
          <w:color w:val="000000"/>
          <w:kern w:val="2"/>
          <w:sz w:val="32"/>
          <w:szCs w:val="32"/>
        </w:rPr>
        <w:t>100%</w:t>
      </w:r>
      <w:r w:rsidRPr="00507603">
        <w:rPr>
          <w:rFonts w:eastAsia="仿宋_GB2312" w:hint="eastAsia"/>
          <w:color w:val="000000"/>
          <w:kern w:val="2"/>
          <w:sz w:val="32"/>
          <w:szCs w:val="32"/>
        </w:rPr>
        <w:t>、</w:t>
      </w:r>
      <w:r w:rsidRPr="00507603">
        <w:rPr>
          <w:rFonts w:eastAsia="仿宋_GB2312" w:hint="eastAsia"/>
          <w:color w:val="000000"/>
          <w:kern w:val="2"/>
          <w:sz w:val="32"/>
          <w:szCs w:val="32"/>
        </w:rPr>
        <w:t>200%</w:t>
      </w:r>
      <w:r w:rsidRPr="00507603">
        <w:rPr>
          <w:rFonts w:eastAsia="仿宋_GB2312" w:hint="eastAsia"/>
          <w:color w:val="000000"/>
          <w:kern w:val="2"/>
          <w:sz w:val="32"/>
          <w:szCs w:val="32"/>
        </w:rPr>
        <w:t>以上；社会力量从银行等金融机构贷款用于养老机构建设的，市、县（区）财政按照当年同期三年期贷款基准利率的</w:t>
      </w:r>
      <w:r w:rsidRPr="00507603">
        <w:rPr>
          <w:rFonts w:eastAsia="仿宋_GB2312" w:hint="eastAsia"/>
          <w:color w:val="000000"/>
          <w:kern w:val="2"/>
          <w:sz w:val="32"/>
          <w:szCs w:val="32"/>
        </w:rPr>
        <w:t>30%</w:t>
      </w:r>
      <w:r w:rsidRPr="00507603">
        <w:rPr>
          <w:rFonts w:eastAsia="仿宋_GB2312" w:hint="eastAsia"/>
          <w:color w:val="000000"/>
          <w:kern w:val="2"/>
          <w:sz w:val="32"/>
          <w:szCs w:val="32"/>
        </w:rPr>
        <w:t>给予补贴。运营补助和贷款贴息资金由市财政与养老机构所在县、区财政按</w:t>
      </w:r>
      <w:r w:rsidRPr="00507603">
        <w:rPr>
          <w:rFonts w:eastAsia="仿宋_GB2312" w:hint="eastAsia"/>
          <w:color w:val="000000"/>
          <w:kern w:val="2"/>
          <w:sz w:val="32"/>
          <w:szCs w:val="32"/>
        </w:rPr>
        <w:t>3:7</w:t>
      </w:r>
      <w:r w:rsidRPr="00507603">
        <w:rPr>
          <w:rFonts w:eastAsia="仿宋_GB2312" w:hint="eastAsia"/>
          <w:color w:val="000000"/>
          <w:kern w:val="2"/>
          <w:sz w:val="32"/>
          <w:szCs w:val="32"/>
        </w:rPr>
        <w:t>比例分担。经民政部门认定，对起草养老服务地方标准、行业标准和国家标准并颁布实施，以及通过养老服务标准化试点单位确认的社会团体、养老服务机构，按照《铜陵市创新创业专项资金管理暂行办法（</w:t>
      </w:r>
      <w:r w:rsidRPr="00507603">
        <w:rPr>
          <w:rFonts w:eastAsia="仿宋_GB2312" w:hint="eastAsia"/>
          <w:color w:val="000000"/>
          <w:kern w:val="2"/>
          <w:sz w:val="32"/>
          <w:szCs w:val="32"/>
        </w:rPr>
        <w:t>2018</w:t>
      </w:r>
      <w:r w:rsidRPr="00507603">
        <w:rPr>
          <w:rFonts w:eastAsia="仿宋_GB2312" w:hint="eastAsia"/>
          <w:color w:val="000000"/>
          <w:kern w:val="2"/>
          <w:sz w:val="32"/>
          <w:szCs w:val="32"/>
        </w:rPr>
        <w:t>年修订）》规定，予以奖励。</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开展养老机构服务质量检查，对服务质量检查未达标的养老机构，不予补助。</w:t>
      </w:r>
    </w:p>
    <w:p w:rsidR="0039394E" w:rsidRPr="00507603" w:rsidRDefault="0039394E" w:rsidP="0039394E">
      <w:pPr>
        <w:spacing w:line="554" w:lineRule="exact"/>
        <w:ind w:firstLineChars="200" w:firstLine="632"/>
        <w:rPr>
          <w:bCs/>
          <w:color w:val="000000"/>
          <w:szCs w:val="32"/>
        </w:rPr>
      </w:pPr>
      <w:r w:rsidRPr="00507603">
        <w:rPr>
          <w:rFonts w:hint="eastAsia"/>
          <w:bCs/>
          <w:color w:val="000000"/>
          <w:szCs w:val="32"/>
        </w:rPr>
        <w:t>（十）文化产业</w:t>
      </w:r>
    </w:p>
    <w:p w:rsidR="0039394E" w:rsidRPr="00507603" w:rsidRDefault="0039394E" w:rsidP="0039394E">
      <w:pPr>
        <w:spacing w:line="554" w:lineRule="exact"/>
        <w:ind w:firstLineChars="200" w:firstLine="632"/>
        <w:rPr>
          <w:b/>
          <w:color w:val="000000"/>
          <w:szCs w:val="32"/>
        </w:rPr>
      </w:pPr>
      <w:r w:rsidRPr="00507603">
        <w:rPr>
          <w:rFonts w:hint="eastAsia"/>
          <w:color w:val="000000"/>
          <w:szCs w:val="32"/>
        </w:rPr>
        <w:lastRenderedPageBreak/>
        <w:t>50</w:t>
      </w:r>
      <w:r w:rsidRPr="00507603">
        <w:rPr>
          <w:rFonts w:hint="eastAsia"/>
          <w:color w:val="000000"/>
          <w:szCs w:val="32"/>
        </w:rPr>
        <w:t>．扶持原创文化产品。对在国内院线、中央电视台、省级卫视首次播出的影视动画作品，每部分别给予最高</w:t>
      </w:r>
      <w:r w:rsidRPr="00507603">
        <w:rPr>
          <w:rFonts w:hint="eastAsia"/>
          <w:color w:val="000000"/>
          <w:szCs w:val="32"/>
        </w:rPr>
        <w:t>50</w:t>
      </w:r>
      <w:r w:rsidRPr="00507603">
        <w:rPr>
          <w:rFonts w:hint="eastAsia"/>
          <w:color w:val="000000"/>
          <w:szCs w:val="32"/>
        </w:rPr>
        <w:t>万元、</w:t>
      </w:r>
      <w:r w:rsidRPr="00507603">
        <w:rPr>
          <w:rFonts w:hint="eastAsia"/>
          <w:color w:val="000000"/>
          <w:szCs w:val="32"/>
        </w:rPr>
        <w:t>30</w:t>
      </w:r>
      <w:r w:rsidRPr="00507603">
        <w:rPr>
          <w:rFonts w:hint="eastAsia"/>
          <w:color w:val="000000"/>
          <w:szCs w:val="32"/>
        </w:rPr>
        <w:t>万元、</w:t>
      </w:r>
      <w:r w:rsidRPr="00507603">
        <w:rPr>
          <w:rFonts w:hint="eastAsia"/>
          <w:color w:val="000000"/>
          <w:szCs w:val="32"/>
        </w:rPr>
        <w:t>20</w:t>
      </w:r>
      <w:r w:rsidRPr="00507603">
        <w:rPr>
          <w:rFonts w:hint="eastAsia"/>
          <w:color w:val="000000"/>
          <w:szCs w:val="32"/>
        </w:rPr>
        <w:t>万元奖励；原创舞台剧在国内外年演出场次超过</w:t>
      </w:r>
      <w:r w:rsidRPr="00507603">
        <w:rPr>
          <w:rFonts w:hint="eastAsia"/>
          <w:color w:val="000000"/>
          <w:szCs w:val="32"/>
        </w:rPr>
        <w:t>20</w:t>
      </w:r>
      <w:r w:rsidRPr="00507603">
        <w:rPr>
          <w:rFonts w:hint="eastAsia"/>
          <w:color w:val="000000"/>
          <w:szCs w:val="32"/>
        </w:rPr>
        <w:t>场、</w:t>
      </w:r>
      <w:r w:rsidRPr="00507603">
        <w:rPr>
          <w:rFonts w:hint="eastAsia"/>
          <w:color w:val="000000"/>
          <w:szCs w:val="32"/>
        </w:rPr>
        <w:t>10</w:t>
      </w:r>
      <w:r w:rsidRPr="00507603">
        <w:rPr>
          <w:rFonts w:hint="eastAsia"/>
          <w:color w:val="000000"/>
          <w:szCs w:val="32"/>
        </w:rPr>
        <w:t>场的，分别奖励</w:t>
      </w:r>
      <w:r w:rsidRPr="00507603">
        <w:rPr>
          <w:rFonts w:hint="eastAsia"/>
          <w:color w:val="000000"/>
          <w:szCs w:val="32"/>
        </w:rPr>
        <w:t>20</w:t>
      </w:r>
      <w:r w:rsidRPr="00507603">
        <w:rPr>
          <w:rFonts w:hint="eastAsia"/>
          <w:color w:val="000000"/>
          <w:szCs w:val="32"/>
        </w:rPr>
        <w:t>万元、</w:t>
      </w:r>
      <w:r w:rsidRPr="00507603">
        <w:rPr>
          <w:rFonts w:hint="eastAsia"/>
          <w:color w:val="000000"/>
          <w:szCs w:val="32"/>
        </w:rPr>
        <w:t>10</w:t>
      </w:r>
      <w:r w:rsidRPr="00507603">
        <w:rPr>
          <w:rFonts w:hint="eastAsia"/>
          <w:color w:val="000000"/>
          <w:szCs w:val="32"/>
        </w:rPr>
        <w:t>万元；开发建设网络游戏运营平台或原创网络游戏，分别给予每款</w:t>
      </w:r>
      <w:r w:rsidRPr="00507603">
        <w:rPr>
          <w:rFonts w:hint="eastAsia"/>
          <w:color w:val="000000"/>
          <w:szCs w:val="32"/>
        </w:rPr>
        <w:t>10</w:t>
      </w:r>
      <w:r w:rsidRPr="00507603">
        <w:rPr>
          <w:rFonts w:hint="eastAsia"/>
          <w:color w:val="000000"/>
          <w:szCs w:val="32"/>
        </w:rPr>
        <w:t>万元。</w:t>
      </w:r>
    </w:p>
    <w:p w:rsidR="0039394E" w:rsidRPr="00507603" w:rsidRDefault="0039394E" w:rsidP="0039394E">
      <w:pPr>
        <w:spacing w:line="554" w:lineRule="exact"/>
        <w:ind w:firstLineChars="231" w:firstLine="730"/>
        <w:rPr>
          <w:b/>
          <w:color w:val="000000"/>
          <w:spacing w:val="-6"/>
          <w:szCs w:val="32"/>
        </w:rPr>
      </w:pPr>
      <w:r w:rsidRPr="00507603">
        <w:rPr>
          <w:rFonts w:hint="eastAsia"/>
          <w:color w:val="000000"/>
          <w:szCs w:val="32"/>
        </w:rPr>
        <w:t>51</w:t>
      </w:r>
      <w:r w:rsidRPr="00507603">
        <w:rPr>
          <w:rFonts w:hint="eastAsia"/>
          <w:color w:val="000000"/>
          <w:szCs w:val="32"/>
        </w:rPr>
        <w:t>．壮大文化市场主体。对新进规模以上文化企业，奖励企业管理层</w:t>
      </w:r>
      <w:r w:rsidRPr="00507603">
        <w:rPr>
          <w:rFonts w:hint="eastAsia"/>
          <w:color w:val="000000"/>
          <w:szCs w:val="32"/>
        </w:rPr>
        <w:t>4</w:t>
      </w:r>
      <w:r w:rsidRPr="00507603">
        <w:rPr>
          <w:rFonts w:hint="eastAsia"/>
          <w:color w:val="000000"/>
          <w:szCs w:val="32"/>
        </w:rPr>
        <w:t>万元；对参加市组织的国家级文化产业展会或招商推介活动，给予每次最高</w:t>
      </w:r>
      <w:r w:rsidRPr="00507603">
        <w:rPr>
          <w:rFonts w:hint="eastAsia"/>
          <w:color w:val="000000"/>
          <w:szCs w:val="32"/>
        </w:rPr>
        <w:t>10</w:t>
      </w:r>
      <w:r w:rsidRPr="00507603">
        <w:rPr>
          <w:rFonts w:hint="eastAsia"/>
          <w:color w:val="000000"/>
          <w:szCs w:val="32"/>
        </w:rPr>
        <w:t>万元资助；对获评文化强省建设专项资金申报推荐的优秀文创项目，给予最高</w:t>
      </w:r>
      <w:r w:rsidRPr="00507603">
        <w:rPr>
          <w:rFonts w:hint="eastAsia"/>
          <w:color w:val="000000"/>
          <w:szCs w:val="32"/>
        </w:rPr>
        <w:t>10</w:t>
      </w:r>
      <w:r w:rsidRPr="00507603">
        <w:rPr>
          <w:rFonts w:hint="eastAsia"/>
          <w:color w:val="000000"/>
          <w:szCs w:val="32"/>
        </w:rPr>
        <w:t>万元补助；对纳入文化惠</w:t>
      </w:r>
      <w:r w:rsidRPr="00507603">
        <w:rPr>
          <w:rFonts w:hint="eastAsia"/>
          <w:color w:val="000000"/>
          <w:spacing w:val="-6"/>
          <w:szCs w:val="32"/>
        </w:rPr>
        <w:t>民消费季的音乐会、演唱会以及书画艺术展览等重点文化活动，按规模给予最高不超过</w:t>
      </w:r>
      <w:r w:rsidRPr="00507603">
        <w:rPr>
          <w:rFonts w:hint="eastAsia"/>
          <w:color w:val="000000"/>
          <w:spacing w:val="-6"/>
          <w:szCs w:val="32"/>
        </w:rPr>
        <w:t>5</w:t>
      </w:r>
      <w:r w:rsidRPr="00507603">
        <w:rPr>
          <w:rFonts w:hint="eastAsia"/>
          <w:color w:val="000000"/>
          <w:spacing w:val="-6"/>
          <w:szCs w:val="32"/>
        </w:rPr>
        <w:t>万元补助；鼓励文化企业以上市为目标组建股份有限公司，对新组建一家股份有限公司的企业奖励</w:t>
      </w:r>
      <w:r w:rsidRPr="00507603">
        <w:rPr>
          <w:rFonts w:hint="eastAsia"/>
          <w:color w:val="000000"/>
          <w:spacing w:val="-6"/>
          <w:szCs w:val="32"/>
        </w:rPr>
        <w:t>10</w:t>
      </w:r>
      <w:r w:rsidRPr="00507603">
        <w:rPr>
          <w:rFonts w:hint="eastAsia"/>
          <w:color w:val="000000"/>
          <w:spacing w:val="-6"/>
          <w:szCs w:val="32"/>
        </w:rPr>
        <w:t>万元。</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52</w:t>
      </w:r>
      <w:r w:rsidRPr="00507603">
        <w:rPr>
          <w:rFonts w:hint="eastAsia"/>
          <w:color w:val="000000"/>
          <w:szCs w:val="32"/>
        </w:rPr>
        <w:t>．奖励重大文化品牌。获得国家、省级、市级文化产业示范园区，分别奖励</w:t>
      </w:r>
      <w:r w:rsidRPr="00507603">
        <w:rPr>
          <w:rFonts w:hint="eastAsia"/>
          <w:color w:val="000000"/>
          <w:szCs w:val="32"/>
        </w:rPr>
        <w:t>100</w:t>
      </w:r>
      <w:r w:rsidRPr="00507603">
        <w:rPr>
          <w:rFonts w:hint="eastAsia"/>
          <w:color w:val="000000"/>
          <w:szCs w:val="32"/>
        </w:rPr>
        <w:t>万元、</w:t>
      </w:r>
      <w:r w:rsidRPr="00507603">
        <w:rPr>
          <w:rFonts w:hint="eastAsia"/>
          <w:color w:val="000000"/>
          <w:szCs w:val="32"/>
        </w:rPr>
        <w:t>50</w:t>
      </w:r>
      <w:r w:rsidRPr="00507603">
        <w:rPr>
          <w:rFonts w:hint="eastAsia"/>
          <w:color w:val="000000"/>
          <w:szCs w:val="32"/>
        </w:rPr>
        <w:t>万元、</w:t>
      </w:r>
      <w:r w:rsidRPr="00507603">
        <w:rPr>
          <w:rFonts w:hint="eastAsia"/>
          <w:color w:val="000000"/>
          <w:szCs w:val="32"/>
        </w:rPr>
        <w:t>10</w:t>
      </w:r>
      <w:r w:rsidRPr="00507603">
        <w:rPr>
          <w:rFonts w:hint="eastAsia"/>
          <w:color w:val="000000"/>
          <w:szCs w:val="32"/>
        </w:rPr>
        <w:t>万元；入选全省民营文化企业</w:t>
      </w:r>
      <w:r w:rsidRPr="00507603">
        <w:rPr>
          <w:rFonts w:hint="eastAsia"/>
          <w:color w:val="000000"/>
          <w:szCs w:val="32"/>
        </w:rPr>
        <w:t>100</w:t>
      </w:r>
      <w:r w:rsidRPr="00507603">
        <w:rPr>
          <w:rFonts w:hint="eastAsia"/>
          <w:color w:val="000000"/>
          <w:szCs w:val="32"/>
        </w:rPr>
        <w:t>强，奖励</w:t>
      </w:r>
      <w:r w:rsidRPr="00507603">
        <w:rPr>
          <w:rFonts w:hint="eastAsia"/>
          <w:color w:val="000000"/>
          <w:szCs w:val="32"/>
        </w:rPr>
        <w:t>10</w:t>
      </w:r>
      <w:r w:rsidRPr="00507603">
        <w:rPr>
          <w:rFonts w:hint="eastAsia"/>
          <w:color w:val="000000"/>
          <w:szCs w:val="32"/>
        </w:rPr>
        <w:t>万元；获得宣传文化等相关部门设立的全国性、省级、市级重大文化产业类奖项，分别奖励</w:t>
      </w:r>
      <w:r w:rsidRPr="00507603">
        <w:rPr>
          <w:rFonts w:hint="eastAsia"/>
          <w:color w:val="000000"/>
          <w:szCs w:val="32"/>
        </w:rPr>
        <w:t>15</w:t>
      </w:r>
      <w:r w:rsidRPr="00507603">
        <w:rPr>
          <w:rFonts w:hint="eastAsia"/>
          <w:color w:val="000000"/>
          <w:szCs w:val="32"/>
        </w:rPr>
        <w:t>万元、</w:t>
      </w:r>
      <w:r w:rsidRPr="00507603">
        <w:rPr>
          <w:rFonts w:hint="eastAsia"/>
          <w:color w:val="000000"/>
          <w:szCs w:val="32"/>
        </w:rPr>
        <w:t>10</w:t>
      </w:r>
      <w:r w:rsidRPr="00507603">
        <w:rPr>
          <w:rFonts w:hint="eastAsia"/>
          <w:color w:val="000000"/>
          <w:szCs w:val="32"/>
        </w:rPr>
        <w:t>万元、</w:t>
      </w:r>
      <w:r w:rsidRPr="00507603">
        <w:rPr>
          <w:rFonts w:hint="eastAsia"/>
          <w:color w:val="000000"/>
          <w:szCs w:val="32"/>
        </w:rPr>
        <w:t>6</w:t>
      </w:r>
      <w:r w:rsidRPr="00507603">
        <w:rPr>
          <w:rFonts w:hint="eastAsia"/>
          <w:color w:val="000000"/>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bCs/>
          <w:color w:val="000000"/>
          <w:kern w:val="2"/>
          <w:sz w:val="32"/>
          <w:szCs w:val="32"/>
        </w:rPr>
        <w:t>（十一）旅游休闲业</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53</w:t>
      </w:r>
      <w:r w:rsidRPr="00507603">
        <w:rPr>
          <w:rFonts w:hint="eastAsia"/>
          <w:color w:val="000000"/>
          <w:szCs w:val="32"/>
        </w:rPr>
        <w:t>．我市旅游企业集中招徕游客游览且至少在我市住宿一夜的，按团组核定每名游客</w:t>
      </w:r>
      <w:r w:rsidRPr="00507603">
        <w:rPr>
          <w:rFonts w:hint="eastAsia"/>
          <w:color w:val="000000"/>
          <w:szCs w:val="32"/>
        </w:rPr>
        <w:t>30</w:t>
      </w:r>
      <w:r w:rsidRPr="00507603">
        <w:rPr>
          <w:rFonts w:hint="eastAsia"/>
          <w:color w:val="000000"/>
          <w:szCs w:val="32"/>
        </w:rPr>
        <w:t>元</w:t>
      </w:r>
      <w:r w:rsidRPr="00507603">
        <w:rPr>
          <w:rFonts w:hint="eastAsia"/>
          <w:color w:val="000000"/>
          <w:szCs w:val="32"/>
        </w:rPr>
        <w:t>/</w:t>
      </w:r>
      <w:r w:rsidRPr="00507603">
        <w:rPr>
          <w:rFonts w:hint="eastAsia"/>
          <w:color w:val="000000"/>
          <w:szCs w:val="32"/>
        </w:rPr>
        <w:t>天，对组团企业给予补助。</w:t>
      </w:r>
    </w:p>
    <w:p w:rsidR="0039394E" w:rsidRPr="00507603" w:rsidRDefault="0039394E" w:rsidP="0039394E">
      <w:pPr>
        <w:spacing w:line="554" w:lineRule="exact"/>
        <w:ind w:firstLineChars="200" w:firstLine="632"/>
        <w:rPr>
          <w:color w:val="000000"/>
          <w:szCs w:val="32"/>
        </w:rPr>
      </w:pPr>
      <w:r w:rsidRPr="00507603">
        <w:rPr>
          <w:rFonts w:hint="eastAsia"/>
          <w:color w:val="000000"/>
          <w:szCs w:val="32"/>
        </w:rPr>
        <w:t>54</w:t>
      </w:r>
      <w:r w:rsidRPr="00507603">
        <w:rPr>
          <w:rFonts w:hint="eastAsia"/>
          <w:color w:val="000000"/>
          <w:szCs w:val="32"/>
        </w:rPr>
        <w:t>．支持城市旅游品牌和旅游服务质量提升。新晋升为国家</w:t>
      </w:r>
      <w:r w:rsidRPr="00507603">
        <w:rPr>
          <w:rFonts w:hint="eastAsia"/>
          <w:color w:val="000000"/>
          <w:szCs w:val="32"/>
        </w:rPr>
        <w:t>5A</w:t>
      </w:r>
      <w:r w:rsidRPr="00507603">
        <w:rPr>
          <w:rFonts w:hint="eastAsia"/>
          <w:color w:val="000000"/>
          <w:szCs w:val="32"/>
        </w:rPr>
        <w:t>级旅游景区（国家级旅游度假区）、</w:t>
      </w:r>
      <w:r w:rsidRPr="00507603">
        <w:rPr>
          <w:rFonts w:hint="eastAsia"/>
          <w:color w:val="000000"/>
          <w:szCs w:val="32"/>
        </w:rPr>
        <w:t>4A</w:t>
      </w:r>
      <w:r w:rsidRPr="00507603">
        <w:rPr>
          <w:rFonts w:hint="eastAsia"/>
          <w:color w:val="000000"/>
          <w:szCs w:val="32"/>
        </w:rPr>
        <w:t>级旅游景区（省级旅游度假区）、</w:t>
      </w:r>
      <w:r w:rsidRPr="00507603">
        <w:rPr>
          <w:rFonts w:hint="eastAsia"/>
          <w:color w:val="000000"/>
          <w:szCs w:val="32"/>
        </w:rPr>
        <w:t>3A</w:t>
      </w:r>
      <w:r w:rsidRPr="00507603">
        <w:rPr>
          <w:rFonts w:hint="eastAsia"/>
          <w:color w:val="000000"/>
          <w:szCs w:val="32"/>
        </w:rPr>
        <w:t>旅游景区，分别给予</w:t>
      </w:r>
      <w:r w:rsidRPr="00507603">
        <w:rPr>
          <w:rFonts w:hint="eastAsia"/>
          <w:color w:val="000000"/>
          <w:szCs w:val="32"/>
        </w:rPr>
        <w:t>200</w:t>
      </w:r>
      <w:r w:rsidRPr="00507603">
        <w:rPr>
          <w:rFonts w:hint="eastAsia"/>
          <w:color w:val="000000"/>
          <w:szCs w:val="32"/>
        </w:rPr>
        <w:t>万元、</w:t>
      </w:r>
      <w:r w:rsidRPr="00507603">
        <w:rPr>
          <w:rFonts w:hint="eastAsia"/>
          <w:color w:val="000000"/>
          <w:szCs w:val="32"/>
        </w:rPr>
        <w:t>30</w:t>
      </w:r>
      <w:r w:rsidRPr="00507603">
        <w:rPr>
          <w:rFonts w:hint="eastAsia"/>
          <w:color w:val="000000"/>
          <w:szCs w:val="32"/>
        </w:rPr>
        <w:t>万元、</w:t>
      </w:r>
      <w:r w:rsidRPr="00507603">
        <w:rPr>
          <w:rFonts w:hint="eastAsia"/>
          <w:color w:val="000000"/>
          <w:szCs w:val="32"/>
        </w:rPr>
        <w:t>3</w:t>
      </w:r>
      <w:r w:rsidRPr="00507603">
        <w:rPr>
          <w:rFonts w:hint="eastAsia"/>
          <w:color w:val="000000"/>
          <w:szCs w:val="32"/>
        </w:rPr>
        <w:t>万元一</w:t>
      </w:r>
      <w:r w:rsidRPr="00507603">
        <w:rPr>
          <w:rFonts w:hint="eastAsia"/>
          <w:color w:val="000000"/>
          <w:szCs w:val="32"/>
        </w:rPr>
        <w:lastRenderedPageBreak/>
        <w:t>次性补助；新评为省级研学旅行基地、省级中医药健康旅游示范基地、省级乡村旅游创客示范基地、安徽省旅游服务质量标杆单位、安徽旅游商品特色街区、省级优秀旅游乡镇、省级五星级农家乐，给予</w:t>
      </w:r>
      <w:r w:rsidRPr="00507603">
        <w:rPr>
          <w:rFonts w:hint="eastAsia"/>
          <w:color w:val="000000"/>
          <w:szCs w:val="32"/>
        </w:rPr>
        <w:t>10</w:t>
      </w:r>
      <w:r w:rsidRPr="00507603">
        <w:rPr>
          <w:rFonts w:hint="eastAsia"/>
          <w:color w:val="000000"/>
          <w:szCs w:val="32"/>
        </w:rPr>
        <w:t>万元一次性补助；新评为省级旅游示范村、四星级农家乐，给予</w:t>
      </w:r>
      <w:r w:rsidRPr="00507603">
        <w:rPr>
          <w:rFonts w:hint="eastAsia"/>
          <w:color w:val="000000"/>
          <w:szCs w:val="32"/>
        </w:rPr>
        <w:t>5</w:t>
      </w:r>
      <w:r w:rsidRPr="00507603">
        <w:rPr>
          <w:rFonts w:hint="eastAsia"/>
          <w:color w:val="000000"/>
          <w:szCs w:val="32"/>
        </w:rPr>
        <w:t>万元一次性补助；被评为“安徽省必购旅游商品”或“安徽特色旅游商品”的企业，给予</w:t>
      </w:r>
      <w:r w:rsidRPr="00507603">
        <w:rPr>
          <w:rFonts w:hint="eastAsia"/>
          <w:color w:val="000000"/>
          <w:szCs w:val="32"/>
        </w:rPr>
        <w:t>5</w:t>
      </w:r>
      <w:r w:rsidRPr="00507603">
        <w:rPr>
          <w:rFonts w:hint="eastAsia"/>
          <w:color w:val="000000"/>
          <w:szCs w:val="32"/>
        </w:rPr>
        <w:t>万元一次性奖励。</w:t>
      </w:r>
    </w:p>
    <w:p w:rsidR="0039394E" w:rsidRPr="00507603" w:rsidRDefault="0039394E" w:rsidP="0039394E">
      <w:pPr>
        <w:pStyle w:val="p0"/>
        <w:widowControl w:val="0"/>
        <w:spacing w:line="554" w:lineRule="exact"/>
        <w:ind w:firstLineChars="200" w:firstLine="632"/>
        <w:jc w:val="both"/>
        <w:rPr>
          <w:rFonts w:eastAsia="仿宋_GB2312"/>
          <w:b/>
          <w:color w:val="000000"/>
          <w:kern w:val="2"/>
          <w:sz w:val="32"/>
          <w:szCs w:val="32"/>
        </w:rPr>
      </w:pPr>
      <w:r w:rsidRPr="00507603">
        <w:rPr>
          <w:rFonts w:eastAsia="仿宋_GB2312" w:hint="eastAsia"/>
          <w:color w:val="000000"/>
          <w:kern w:val="2"/>
          <w:sz w:val="32"/>
          <w:szCs w:val="32"/>
        </w:rPr>
        <w:t>55</w:t>
      </w:r>
      <w:r w:rsidRPr="00507603">
        <w:rPr>
          <w:rFonts w:eastAsia="仿宋_GB2312" w:hint="eastAsia"/>
          <w:color w:val="000000"/>
          <w:kern w:val="2"/>
          <w:sz w:val="32"/>
          <w:szCs w:val="32"/>
        </w:rPr>
        <w:t>．获得国家级、省级特色文化（旅游）产业项目的，项目开工后，分别给予项目建设单位一次性奖励</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5</w:t>
      </w:r>
      <w:r w:rsidRPr="00507603">
        <w:rPr>
          <w:rFonts w:eastAsia="仿宋_GB2312" w:hint="eastAsia"/>
          <w:color w:val="000000"/>
          <w:kern w:val="2"/>
          <w:sz w:val="32"/>
          <w:szCs w:val="32"/>
        </w:rPr>
        <w:t>万元；获得文化部动漫企业认定的，奖励被认定企业</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万元；获得国家、省级、市级文化产业类示范基地（版权示范单位），分别奖励</w:t>
      </w:r>
      <w:r w:rsidRPr="00507603">
        <w:rPr>
          <w:rFonts w:eastAsia="仿宋_GB2312" w:hint="eastAsia"/>
          <w:color w:val="000000"/>
          <w:kern w:val="2"/>
          <w:sz w:val="32"/>
          <w:szCs w:val="32"/>
        </w:rPr>
        <w:t>50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20</w:t>
      </w:r>
      <w:r w:rsidRPr="00507603">
        <w:rPr>
          <w:rFonts w:eastAsia="仿宋_GB2312" w:hint="eastAsia"/>
          <w:color w:val="000000"/>
          <w:kern w:val="2"/>
          <w:sz w:val="32"/>
          <w:szCs w:val="32"/>
        </w:rPr>
        <w:t>万元、</w:t>
      </w:r>
      <w:r w:rsidRPr="00507603">
        <w:rPr>
          <w:rFonts w:eastAsia="仿宋_GB2312" w:hint="eastAsia"/>
          <w:color w:val="000000"/>
          <w:kern w:val="2"/>
          <w:sz w:val="32"/>
          <w:szCs w:val="32"/>
        </w:rPr>
        <w:t>5</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bCs/>
          <w:color w:val="000000"/>
          <w:kern w:val="2"/>
          <w:sz w:val="32"/>
          <w:szCs w:val="32"/>
        </w:rPr>
      </w:pPr>
      <w:r w:rsidRPr="00507603">
        <w:rPr>
          <w:rFonts w:eastAsia="黑体" w:hint="eastAsia"/>
          <w:color w:val="000000"/>
          <w:kern w:val="2"/>
          <w:sz w:val="32"/>
          <w:szCs w:val="32"/>
        </w:rPr>
        <w:t>第五条</w:t>
      </w:r>
      <w:r w:rsidRPr="00507603">
        <w:rPr>
          <w:rFonts w:eastAsia="仿宋_GB2312" w:hint="eastAsia"/>
          <w:bCs/>
          <w:color w:val="000000"/>
          <w:kern w:val="2"/>
          <w:sz w:val="32"/>
          <w:szCs w:val="32"/>
        </w:rPr>
        <w:t xml:space="preserve">  </w:t>
      </w:r>
      <w:r w:rsidRPr="00507603">
        <w:rPr>
          <w:rFonts w:eastAsia="仿宋_GB2312" w:hint="eastAsia"/>
          <w:bCs/>
          <w:color w:val="000000"/>
          <w:kern w:val="2"/>
          <w:sz w:val="32"/>
          <w:szCs w:val="32"/>
        </w:rPr>
        <w:t>鼓励服务业企业提质增效。</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（一）对年实现零售额</w:t>
      </w:r>
      <w:r w:rsidRPr="00507603">
        <w:rPr>
          <w:rFonts w:cs="宋体" w:hint="eastAsia"/>
          <w:color w:val="000000"/>
          <w:szCs w:val="32"/>
        </w:rPr>
        <w:t>5000</w:t>
      </w:r>
      <w:r w:rsidRPr="00507603">
        <w:rPr>
          <w:rFonts w:cs="宋体" w:hint="eastAsia"/>
          <w:color w:val="000000"/>
          <w:szCs w:val="32"/>
        </w:rPr>
        <w:t>万元（含</w:t>
      </w:r>
      <w:r w:rsidRPr="00507603">
        <w:rPr>
          <w:rFonts w:cs="宋体" w:hint="eastAsia"/>
          <w:color w:val="000000"/>
          <w:szCs w:val="32"/>
        </w:rPr>
        <w:t>5000</w:t>
      </w:r>
      <w:r w:rsidRPr="00507603">
        <w:rPr>
          <w:rFonts w:cs="宋体" w:hint="eastAsia"/>
          <w:color w:val="000000"/>
          <w:szCs w:val="32"/>
        </w:rPr>
        <w:t>万元）以上的限上批发、零售企业，且年度零售额较上年增长</w:t>
      </w:r>
      <w:r w:rsidRPr="00507603">
        <w:rPr>
          <w:rFonts w:cs="宋体" w:hint="eastAsia"/>
          <w:color w:val="000000"/>
          <w:szCs w:val="32"/>
        </w:rPr>
        <w:t>20%</w:t>
      </w:r>
      <w:r w:rsidRPr="00507603">
        <w:rPr>
          <w:rFonts w:cs="宋体" w:hint="eastAsia"/>
          <w:color w:val="000000"/>
          <w:szCs w:val="32"/>
        </w:rPr>
        <w:t>以上、年纳税总额较上年增长的，奖励企业</w:t>
      </w:r>
      <w:r w:rsidRPr="00507603">
        <w:rPr>
          <w:rFonts w:cs="宋体" w:hint="eastAsia"/>
          <w:color w:val="000000"/>
          <w:szCs w:val="32"/>
        </w:rPr>
        <w:t>10</w:t>
      </w:r>
      <w:r w:rsidRPr="00507603">
        <w:rPr>
          <w:rFonts w:cs="宋体" w:hint="eastAsia"/>
          <w:color w:val="000000"/>
          <w:szCs w:val="32"/>
        </w:rPr>
        <w:t>万元；对年实现零售额</w:t>
      </w:r>
      <w:r w:rsidRPr="00507603">
        <w:rPr>
          <w:rFonts w:cs="宋体" w:hint="eastAsia"/>
          <w:color w:val="000000"/>
          <w:szCs w:val="32"/>
        </w:rPr>
        <w:t>1</w:t>
      </w:r>
      <w:r w:rsidRPr="00507603">
        <w:rPr>
          <w:rFonts w:cs="宋体" w:hint="eastAsia"/>
          <w:color w:val="000000"/>
          <w:szCs w:val="32"/>
        </w:rPr>
        <w:t>亿元（含</w:t>
      </w:r>
      <w:r w:rsidRPr="00507603">
        <w:rPr>
          <w:rFonts w:cs="宋体" w:hint="eastAsia"/>
          <w:color w:val="000000"/>
          <w:szCs w:val="32"/>
        </w:rPr>
        <w:t>1</w:t>
      </w:r>
      <w:r w:rsidRPr="00507603">
        <w:rPr>
          <w:rFonts w:cs="宋体" w:hint="eastAsia"/>
          <w:color w:val="000000"/>
          <w:szCs w:val="32"/>
        </w:rPr>
        <w:t>亿元）以上的限上批发、零售企业，且年度零售额较上年增长</w:t>
      </w:r>
      <w:r w:rsidRPr="00507603">
        <w:rPr>
          <w:rFonts w:cs="宋体" w:hint="eastAsia"/>
          <w:color w:val="000000"/>
          <w:szCs w:val="32"/>
        </w:rPr>
        <w:t>15%</w:t>
      </w:r>
      <w:r w:rsidRPr="00507603">
        <w:rPr>
          <w:rFonts w:cs="宋体" w:hint="eastAsia"/>
          <w:color w:val="000000"/>
          <w:szCs w:val="32"/>
        </w:rPr>
        <w:t>以上、年地方贡献较上年增长的，奖励企业</w:t>
      </w:r>
      <w:r w:rsidRPr="00507603">
        <w:rPr>
          <w:rFonts w:cs="宋体" w:hint="eastAsia"/>
          <w:color w:val="000000"/>
          <w:szCs w:val="32"/>
        </w:rPr>
        <w:t>20</w:t>
      </w:r>
      <w:r w:rsidRPr="00507603">
        <w:rPr>
          <w:rFonts w:cs="宋体" w:hint="eastAsia"/>
          <w:color w:val="000000"/>
          <w:szCs w:val="32"/>
        </w:rPr>
        <w:t>万元；对年实现零售额</w:t>
      </w:r>
      <w:r w:rsidRPr="00507603">
        <w:rPr>
          <w:rFonts w:cs="宋体" w:hint="eastAsia"/>
          <w:color w:val="000000"/>
          <w:szCs w:val="32"/>
        </w:rPr>
        <w:t>3</w:t>
      </w:r>
      <w:r w:rsidRPr="00507603">
        <w:rPr>
          <w:rFonts w:cs="宋体" w:hint="eastAsia"/>
          <w:color w:val="000000"/>
          <w:szCs w:val="32"/>
        </w:rPr>
        <w:t>亿元（含</w:t>
      </w:r>
      <w:r w:rsidRPr="00507603">
        <w:rPr>
          <w:rFonts w:cs="宋体" w:hint="eastAsia"/>
          <w:color w:val="000000"/>
          <w:szCs w:val="32"/>
        </w:rPr>
        <w:t>3</w:t>
      </w:r>
      <w:r w:rsidRPr="00507603">
        <w:rPr>
          <w:rFonts w:cs="宋体" w:hint="eastAsia"/>
          <w:color w:val="000000"/>
          <w:szCs w:val="32"/>
        </w:rPr>
        <w:t>亿元）以上的限上批发、零售企业，且年度零售额较上年增长</w:t>
      </w:r>
      <w:r w:rsidRPr="00507603">
        <w:rPr>
          <w:rFonts w:cs="宋体" w:hint="eastAsia"/>
          <w:color w:val="000000"/>
          <w:szCs w:val="32"/>
        </w:rPr>
        <w:t>10%</w:t>
      </w:r>
      <w:r w:rsidRPr="00507603">
        <w:rPr>
          <w:rFonts w:cs="宋体" w:hint="eastAsia"/>
          <w:color w:val="000000"/>
          <w:szCs w:val="32"/>
        </w:rPr>
        <w:t>以上、年地方贡献较上年增长的，奖励企业</w:t>
      </w:r>
      <w:r w:rsidRPr="00507603">
        <w:rPr>
          <w:rFonts w:cs="宋体" w:hint="eastAsia"/>
          <w:color w:val="000000"/>
          <w:szCs w:val="32"/>
        </w:rPr>
        <w:t>30</w:t>
      </w:r>
      <w:r w:rsidRPr="00507603">
        <w:rPr>
          <w:rFonts w:cs="宋体" w:hint="eastAsia"/>
          <w:color w:val="000000"/>
          <w:szCs w:val="32"/>
        </w:rPr>
        <w:t>万元；对年实现零售额</w:t>
      </w:r>
      <w:r w:rsidRPr="00507603">
        <w:rPr>
          <w:rFonts w:cs="宋体" w:hint="eastAsia"/>
          <w:color w:val="000000"/>
          <w:szCs w:val="32"/>
        </w:rPr>
        <w:t>5</w:t>
      </w:r>
      <w:r w:rsidRPr="00507603">
        <w:rPr>
          <w:rFonts w:cs="宋体" w:hint="eastAsia"/>
          <w:color w:val="000000"/>
          <w:szCs w:val="32"/>
        </w:rPr>
        <w:t>亿元（含</w:t>
      </w:r>
      <w:r w:rsidRPr="00507603">
        <w:rPr>
          <w:rFonts w:cs="宋体" w:hint="eastAsia"/>
          <w:color w:val="000000"/>
          <w:szCs w:val="32"/>
        </w:rPr>
        <w:t>5</w:t>
      </w:r>
      <w:r w:rsidRPr="00507603">
        <w:rPr>
          <w:rFonts w:cs="宋体" w:hint="eastAsia"/>
          <w:color w:val="000000"/>
          <w:szCs w:val="32"/>
        </w:rPr>
        <w:t>亿元）以上的限上批发、零售企业，且年度零售额较上年增长</w:t>
      </w:r>
      <w:r w:rsidRPr="00507603">
        <w:rPr>
          <w:rFonts w:cs="宋体" w:hint="eastAsia"/>
          <w:color w:val="000000"/>
          <w:szCs w:val="32"/>
        </w:rPr>
        <w:t>10%</w:t>
      </w:r>
      <w:r w:rsidRPr="00507603">
        <w:rPr>
          <w:rFonts w:cs="宋体" w:hint="eastAsia"/>
          <w:color w:val="000000"/>
          <w:szCs w:val="32"/>
        </w:rPr>
        <w:t>以上、年地方贡献较上年增长的，奖励</w:t>
      </w:r>
      <w:r w:rsidRPr="00507603">
        <w:rPr>
          <w:rFonts w:cs="宋体" w:hint="eastAsia"/>
          <w:color w:val="000000"/>
          <w:szCs w:val="32"/>
        </w:rPr>
        <w:t>50</w:t>
      </w:r>
      <w:r w:rsidRPr="00507603">
        <w:rPr>
          <w:rFonts w:cs="宋体" w:hint="eastAsia"/>
          <w:color w:val="000000"/>
          <w:szCs w:val="32"/>
        </w:rPr>
        <w:t>万元。</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（二）对年营业额</w:t>
      </w:r>
      <w:r w:rsidRPr="00507603">
        <w:rPr>
          <w:rFonts w:cs="宋体" w:hint="eastAsia"/>
          <w:color w:val="000000"/>
          <w:szCs w:val="32"/>
        </w:rPr>
        <w:t>1</w:t>
      </w:r>
      <w:bookmarkStart w:id="0" w:name="_GoBack"/>
      <w:bookmarkEnd w:id="0"/>
      <w:r w:rsidRPr="00507603">
        <w:rPr>
          <w:rFonts w:cs="宋体" w:hint="eastAsia"/>
          <w:color w:val="000000"/>
          <w:szCs w:val="32"/>
        </w:rPr>
        <w:t>000</w:t>
      </w:r>
      <w:r w:rsidRPr="00507603">
        <w:rPr>
          <w:rFonts w:cs="宋体" w:hint="eastAsia"/>
          <w:color w:val="000000"/>
          <w:szCs w:val="32"/>
        </w:rPr>
        <w:t>万元（含</w:t>
      </w:r>
      <w:r w:rsidRPr="00507603">
        <w:rPr>
          <w:rFonts w:cs="宋体" w:hint="eastAsia"/>
          <w:color w:val="000000"/>
          <w:szCs w:val="32"/>
        </w:rPr>
        <w:t>1000</w:t>
      </w:r>
      <w:r w:rsidRPr="00507603">
        <w:rPr>
          <w:rFonts w:cs="宋体" w:hint="eastAsia"/>
          <w:color w:val="000000"/>
          <w:szCs w:val="32"/>
        </w:rPr>
        <w:t>万元）以上的限上住</w:t>
      </w:r>
      <w:r w:rsidRPr="00507603">
        <w:rPr>
          <w:rFonts w:cs="宋体" w:hint="eastAsia"/>
          <w:color w:val="000000"/>
          <w:szCs w:val="32"/>
        </w:rPr>
        <w:lastRenderedPageBreak/>
        <w:t>宿、餐饮企业，且年度营业额较上年增长</w:t>
      </w:r>
      <w:r w:rsidRPr="00507603">
        <w:rPr>
          <w:rFonts w:cs="宋体" w:hint="eastAsia"/>
          <w:color w:val="000000"/>
          <w:szCs w:val="32"/>
        </w:rPr>
        <w:t>15%</w:t>
      </w:r>
      <w:r w:rsidRPr="00507603">
        <w:rPr>
          <w:rFonts w:cs="宋体" w:hint="eastAsia"/>
          <w:color w:val="000000"/>
          <w:szCs w:val="32"/>
        </w:rPr>
        <w:t>以上、年地方贡献较上年增长的，奖励</w:t>
      </w:r>
      <w:r w:rsidRPr="00507603">
        <w:rPr>
          <w:rFonts w:cs="宋体" w:hint="eastAsia"/>
          <w:color w:val="000000"/>
          <w:szCs w:val="32"/>
        </w:rPr>
        <w:t>10</w:t>
      </w:r>
      <w:r w:rsidRPr="00507603">
        <w:rPr>
          <w:rFonts w:cs="宋体" w:hint="eastAsia"/>
          <w:color w:val="000000"/>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（三）对年营业额首次突破</w:t>
      </w:r>
      <w:r w:rsidRPr="00507603">
        <w:rPr>
          <w:rFonts w:eastAsia="仿宋_GB2312" w:hint="eastAsia"/>
          <w:color w:val="000000"/>
          <w:kern w:val="2"/>
          <w:sz w:val="32"/>
          <w:szCs w:val="32"/>
        </w:rPr>
        <w:t>2000</w:t>
      </w:r>
      <w:r w:rsidRPr="00507603">
        <w:rPr>
          <w:rFonts w:eastAsia="仿宋_GB2312" w:hint="eastAsia"/>
          <w:color w:val="000000"/>
          <w:kern w:val="2"/>
          <w:sz w:val="32"/>
          <w:szCs w:val="32"/>
        </w:rPr>
        <w:t>万元、年地方贡献较上年增长的限上住宿、餐饮企业，一次性奖励</w:t>
      </w:r>
      <w:r w:rsidRPr="00507603">
        <w:rPr>
          <w:rFonts w:eastAsia="仿宋_GB2312" w:hint="eastAsia"/>
          <w:color w:val="000000"/>
          <w:kern w:val="2"/>
          <w:sz w:val="32"/>
          <w:szCs w:val="32"/>
        </w:rPr>
        <w:t>10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（四）对已列入统计库的限上零售业（含大个体），且当年地方贡献较上年增长的，按照当年新增的社区便利店、连锁店和餐饮店（其单个店面积不少于</w:t>
      </w:r>
      <w:r w:rsidRPr="00507603">
        <w:rPr>
          <w:rFonts w:eastAsia="仿宋_GB2312" w:hint="eastAsia"/>
          <w:color w:val="000000"/>
          <w:kern w:val="2"/>
          <w:sz w:val="32"/>
          <w:szCs w:val="32"/>
        </w:rPr>
        <w:t>200</w:t>
      </w:r>
      <w:r w:rsidRPr="00507603">
        <w:rPr>
          <w:rFonts w:hint="eastAsia"/>
          <w:color w:val="000000"/>
          <w:kern w:val="2"/>
          <w:sz w:val="32"/>
          <w:szCs w:val="32"/>
        </w:rPr>
        <w:t>m</w:t>
      </w:r>
      <w:r w:rsidRPr="00507603">
        <w:rPr>
          <w:rFonts w:hint="eastAsia"/>
          <w:color w:val="000000"/>
          <w:kern w:val="2"/>
          <w:sz w:val="32"/>
          <w:szCs w:val="32"/>
          <w:vertAlign w:val="superscript"/>
        </w:rPr>
        <w:t>2</w:t>
      </w:r>
      <w:r w:rsidRPr="00507603">
        <w:rPr>
          <w:rFonts w:eastAsia="仿宋_GB2312" w:cs="仿宋_GB2312" w:hint="eastAsia"/>
          <w:color w:val="000000"/>
          <w:kern w:val="2"/>
          <w:sz w:val="32"/>
          <w:szCs w:val="32"/>
        </w:rPr>
        <w:t>），一次性给予每个店</w:t>
      </w:r>
      <w:r w:rsidRPr="00507603">
        <w:rPr>
          <w:rFonts w:eastAsia="仿宋_GB2312" w:hint="eastAsia"/>
          <w:color w:val="000000"/>
          <w:kern w:val="2"/>
          <w:sz w:val="32"/>
          <w:szCs w:val="32"/>
        </w:rPr>
        <w:t>2</w:t>
      </w:r>
      <w:r w:rsidRPr="00507603">
        <w:rPr>
          <w:rFonts w:eastAsia="仿宋_GB2312" w:hint="eastAsia"/>
          <w:color w:val="000000"/>
          <w:kern w:val="2"/>
          <w:sz w:val="32"/>
          <w:szCs w:val="32"/>
        </w:rPr>
        <w:t>万元的奖励。</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（五）对当年实施“一套表”直报并纳入市统计口径的新增限上零售企业（含大个体）的主要负责人奖励</w:t>
      </w:r>
      <w:r w:rsidRPr="00507603">
        <w:rPr>
          <w:rFonts w:eastAsia="仿宋_GB2312" w:hint="eastAsia"/>
          <w:color w:val="000000"/>
          <w:kern w:val="2"/>
          <w:sz w:val="32"/>
          <w:szCs w:val="32"/>
        </w:rPr>
        <w:t>4</w:t>
      </w:r>
      <w:r w:rsidRPr="00507603">
        <w:rPr>
          <w:rFonts w:eastAsia="仿宋_GB2312" w:hint="eastAsia"/>
          <w:color w:val="000000"/>
          <w:kern w:val="2"/>
          <w:sz w:val="32"/>
          <w:szCs w:val="32"/>
        </w:rPr>
        <w:t>万元，由市财政分</w:t>
      </w:r>
      <w:r w:rsidRPr="00507603">
        <w:rPr>
          <w:rFonts w:eastAsia="仿宋_GB2312" w:hint="eastAsia"/>
          <w:color w:val="000000"/>
          <w:kern w:val="2"/>
          <w:sz w:val="32"/>
          <w:szCs w:val="32"/>
        </w:rPr>
        <w:t>2</w:t>
      </w:r>
      <w:r w:rsidRPr="00507603">
        <w:rPr>
          <w:rFonts w:eastAsia="仿宋_GB2312" w:hint="eastAsia"/>
          <w:color w:val="000000"/>
          <w:kern w:val="2"/>
          <w:sz w:val="32"/>
          <w:szCs w:val="32"/>
        </w:rPr>
        <w:t>年平均兑现，次年奖励须企业（含大个体）主营收入较上年有所增长才予兑现。</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（六）对实施“一套表”直报</w:t>
      </w:r>
      <w:r w:rsidRPr="00507603">
        <w:rPr>
          <w:rFonts w:eastAsia="仿宋_GB2312" w:hint="eastAsia"/>
          <w:color w:val="000000"/>
          <w:kern w:val="2"/>
          <w:sz w:val="32"/>
          <w:szCs w:val="32"/>
        </w:rPr>
        <w:t>5</w:t>
      </w:r>
      <w:r w:rsidRPr="00507603">
        <w:rPr>
          <w:rFonts w:eastAsia="仿宋_GB2312" w:hint="eastAsia"/>
          <w:color w:val="000000"/>
          <w:kern w:val="2"/>
          <w:sz w:val="32"/>
          <w:szCs w:val="32"/>
        </w:rPr>
        <w:t>年以上且近</w:t>
      </w:r>
      <w:r w:rsidRPr="00507603">
        <w:rPr>
          <w:rFonts w:eastAsia="仿宋_GB2312" w:hint="eastAsia"/>
          <w:color w:val="000000"/>
          <w:kern w:val="2"/>
          <w:sz w:val="32"/>
          <w:szCs w:val="32"/>
        </w:rPr>
        <w:t>3</w:t>
      </w:r>
      <w:r w:rsidRPr="00507603">
        <w:rPr>
          <w:rFonts w:eastAsia="仿宋_GB2312" w:hint="eastAsia"/>
          <w:color w:val="000000"/>
          <w:kern w:val="2"/>
          <w:sz w:val="32"/>
          <w:szCs w:val="32"/>
        </w:rPr>
        <w:t>年营业额、地方贡献持续增长的企业（含大个体），一次性奖励</w:t>
      </w:r>
      <w:r w:rsidRPr="00507603">
        <w:rPr>
          <w:rFonts w:eastAsia="仿宋_GB2312" w:hint="eastAsia"/>
          <w:color w:val="000000"/>
          <w:kern w:val="2"/>
          <w:sz w:val="32"/>
          <w:szCs w:val="32"/>
        </w:rPr>
        <w:t>3</w:t>
      </w:r>
      <w:r w:rsidRPr="00507603">
        <w:rPr>
          <w:rFonts w:eastAsia="仿宋_GB2312" w:hint="eastAsia"/>
          <w:color w:val="000000"/>
          <w:kern w:val="2"/>
          <w:sz w:val="32"/>
          <w:szCs w:val="32"/>
        </w:rPr>
        <w:t>万元。</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（七）对总部在外地市的在铜企业，当年直接纳入本市统计口径、年零售额在</w:t>
      </w:r>
      <w:r w:rsidRPr="00507603">
        <w:rPr>
          <w:rFonts w:cs="宋体" w:hint="eastAsia"/>
          <w:color w:val="000000"/>
          <w:szCs w:val="32"/>
        </w:rPr>
        <w:t>2000</w:t>
      </w:r>
      <w:r w:rsidRPr="00507603">
        <w:rPr>
          <w:rFonts w:cs="宋体" w:hint="eastAsia"/>
          <w:color w:val="000000"/>
          <w:szCs w:val="32"/>
        </w:rPr>
        <w:t>万元以上的，一次性给予</w:t>
      </w:r>
      <w:r w:rsidRPr="00507603">
        <w:rPr>
          <w:rFonts w:cs="宋体" w:hint="eastAsia"/>
          <w:color w:val="000000"/>
          <w:szCs w:val="32"/>
        </w:rPr>
        <w:t>15</w:t>
      </w:r>
      <w:r w:rsidRPr="00507603">
        <w:rPr>
          <w:rFonts w:cs="宋体" w:hint="eastAsia"/>
          <w:color w:val="000000"/>
          <w:szCs w:val="32"/>
        </w:rPr>
        <w:t>万元奖励。</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（八）对被列入市亿元以上重点工程建设计划新开工的现代物流、文化创意、科技信息、研发创意、服务外包及电子商务等新型业态现代服务业项目（不含政府投资），经审查认定当年实际完成固定资产投资额</w:t>
      </w:r>
      <w:r w:rsidRPr="00507603">
        <w:rPr>
          <w:rFonts w:eastAsia="仿宋_GB2312" w:hint="eastAsia"/>
          <w:color w:val="000000"/>
          <w:kern w:val="2"/>
          <w:sz w:val="32"/>
          <w:szCs w:val="32"/>
        </w:rPr>
        <w:t>3000</w:t>
      </w:r>
      <w:r w:rsidRPr="00507603">
        <w:rPr>
          <w:rFonts w:eastAsia="仿宋_GB2312" w:hint="eastAsia"/>
          <w:color w:val="000000"/>
          <w:kern w:val="2"/>
          <w:sz w:val="32"/>
          <w:szCs w:val="32"/>
        </w:rPr>
        <w:t>万元以上（不含征地款），按实际完成投资额给予</w:t>
      </w:r>
      <w:r w:rsidRPr="00507603">
        <w:rPr>
          <w:rFonts w:eastAsia="仿宋_GB2312" w:hint="eastAsia"/>
          <w:color w:val="000000"/>
          <w:kern w:val="2"/>
          <w:sz w:val="32"/>
          <w:szCs w:val="32"/>
        </w:rPr>
        <w:t>0.5%</w:t>
      </w:r>
      <w:r w:rsidRPr="00507603">
        <w:rPr>
          <w:rFonts w:eastAsia="仿宋_GB2312" w:hint="eastAsia"/>
          <w:color w:val="000000"/>
          <w:kern w:val="2"/>
          <w:sz w:val="32"/>
          <w:szCs w:val="32"/>
        </w:rPr>
        <w:t>的一次性奖励</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，最高不超过</w:t>
      </w:r>
      <w:r w:rsidRPr="00507603">
        <w:rPr>
          <w:rFonts w:eastAsia="仿宋_GB2312" w:hint="eastAsia"/>
          <w:color w:val="000000"/>
          <w:kern w:val="2"/>
          <w:sz w:val="32"/>
          <w:szCs w:val="32"/>
        </w:rPr>
        <w:t>30</w:t>
      </w:r>
      <w:r w:rsidRPr="00507603">
        <w:rPr>
          <w:rFonts w:eastAsia="仿宋_GB2312" w:hint="eastAsia"/>
          <w:color w:val="000000"/>
          <w:kern w:val="2"/>
          <w:sz w:val="32"/>
          <w:szCs w:val="32"/>
        </w:rPr>
        <w:t>万元。</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（九）对获得国家、省级服务业发展引导资金项目按所获拨款资金总额</w:t>
      </w:r>
      <w:r w:rsidRPr="00507603">
        <w:rPr>
          <w:rFonts w:eastAsia="仿宋_GB2312" w:hint="eastAsia"/>
          <w:color w:val="000000"/>
          <w:kern w:val="2"/>
          <w:sz w:val="32"/>
          <w:szCs w:val="32"/>
        </w:rPr>
        <w:t>20%</w:t>
      </w:r>
      <w:r w:rsidRPr="00507603">
        <w:rPr>
          <w:rFonts w:eastAsia="仿宋_GB2312" w:hint="eastAsia"/>
          <w:color w:val="000000"/>
          <w:kern w:val="2"/>
          <w:sz w:val="32"/>
          <w:szCs w:val="32"/>
        </w:rPr>
        <w:t>给予配套补助，单个项目合计补助金额最高不超</w:t>
      </w:r>
      <w:r w:rsidRPr="00507603">
        <w:rPr>
          <w:rFonts w:eastAsia="仿宋_GB2312" w:hint="eastAsia"/>
          <w:color w:val="000000"/>
          <w:kern w:val="2"/>
          <w:sz w:val="32"/>
          <w:szCs w:val="32"/>
        </w:rPr>
        <w:lastRenderedPageBreak/>
        <w:t>过</w:t>
      </w:r>
      <w:r w:rsidRPr="00507603">
        <w:rPr>
          <w:rFonts w:eastAsia="仿宋_GB2312" w:hint="eastAsia"/>
          <w:color w:val="000000"/>
          <w:kern w:val="2"/>
          <w:sz w:val="32"/>
          <w:szCs w:val="32"/>
        </w:rPr>
        <w:t>30</w:t>
      </w:r>
      <w:r w:rsidRPr="00507603">
        <w:rPr>
          <w:rFonts w:eastAsia="仿宋_GB2312" w:hint="eastAsia"/>
          <w:color w:val="000000"/>
          <w:kern w:val="2"/>
          <w:sz w:val="32"/>
          <w:szCs w:val="32"/>
        </w:rPr>
        <w:t>万元。</w:t>
      </w:r>
    </w:p>
    <w:p w:rsidR="0039394E" w:rsidRPr="00507603" w:rsidRDefault="0039394E" w:rsidP="0039394E">
      <w:pPr>
        <w:spacing w:line="554" w:lineRule="exact"/>
        <w:ind w:firstLineChars="200" w:firstLine="632"/>
        <w:rPr>
          <w:rFonts w:cs="宋体"/>
          <w:color w:val="000000"/>
          <w:szCs w:val="32"/>
        </w:rPr>
      </w:pPr>
      <w:r w:rsidRPr="00507603">
        <w:rPr>
          <w:rFonts w:eastAsia="黑体" w:hint="eastAsia"/>
          <w:color w:val="000000"/>
          <w:szCs w:val="32"/>
        </w:rPr>
        <w:t>第六条</w:t>
      </w:r>
      <w:r w:rsidRPr="00507603">
        <w:rPr>
          <w:rFonts w:cs="宋体" w:hint="eastAsia"/>
          <w:color w:val="000000"/>
          <w:szCs w:val="32"/>
        </w:rPr>
        <w:t xml:space="preserve">  </w:t>
      </w:r>
      <w:r w:rsidRPr="00507603">
        <w:rPr>
          <w:rFonts w:cs="宋体" w:hint="eastAsia"/>
          <w:color w:val="000000"/>
          <w:szCs w:val="32"/>
        </w:rPr>
        <w:t>推进服务业集约化发展。对新获得省级服务业集聚区（示范园区）称号的，分别一次性奖励</w:t>
      </w:r>
      <w:r w:rsidRPr="00507603">
        <w:rPr>
          <w:rFonts w:cs="宋体" w:hint="eastAsia"/>
          <w:color w:val="000000"/>
          <w:szCs w:val="32"/>
        </w:rPr>
        <w:t>80</w:t>
      </w:r>
      <w:r w:rsidRPr="00507603">
        <w:rPr>
          <w:rFonts w:cs="宋体" w:hint="eastAsia"/>
          <w:color w:val="000000"/>
          <w:szCs w:val="32"/>
        </w:rPr>
        <w:t>万元；获得国家、省级电子商务、服务外包示范（重点）企业称号的，分别一次性奖励</w:t>
      </w:r>
      <w:r w:rsidRPr="00507603">
        <w:rPr>
          <w:rFonts w:cs="宋体" w:hint="eastAsia"/>
          <w:color w:val="000000"/>
          <w:szCs w:val="32"/>
        </w:rPr>
        <w:t xml:space="preserve">30 </w:t>
      </w:r>
      <w:r w:rsidRPr="00507603">
        <w:rPr>
          <w:rFonts w:cs="宋体" w:hint="eastAsia"/>
          <w:color w:val="000000"/>
          <w:szCs w:val="32"/>
        </w:rPr>
        <w:t>万元、</w:t>
      </w:r>
      <w:r w:rsidRPr="00507603">
        <w:rPr>
          <w:rFonts w:cs="宋体" w:hint="eastAsia"/>
          <w:color w:val="000000"/>
          <w:szCs w:val="32"/>
        </w:rPr>
        <w:t xml:space="preserve">15 </w:t>
      </w:r>
      <w:r w:rsidRPr="00507603">
        <w:rPr>
          <w:rFonts w:cs="宋体" w:hint="eastAsia"/>
          <w:color w:val="000000"/>
          <w:szCs w:val="32"/>
        </w:rPr>
        <w:t>万元；获得国家、省级电子商务、服务外包示范园区（基地）称号的，分别一次性奖励</w:t>
      </w:r>
      <w:r w:rsidRPr="00507603">
        <w:rPr>
          <w:rFonts w:cs="宋体" w:hint="eastAsia"/>
          <w:color w:val="000000"/>
          <w:szCs w:val="32"/>
        </w:rPr>
        <w:t>50</w:t>
      </w:r>
      <w:r w:rsidRPr="00507603">
        <w:rPr>
          <w:rFonts w:cs="宋体" w:hint="eastAsia"/>
          <w:color w:val="000000"/>
          <w:szCs w:val="32"/>
        </w:rPr>
        <w:t>万元、</w:t>
      </w:r>
      <w:r w:rsidRPr="00507603">
        <w:rPr>
          <w:rFonts w:cs="宋体" w:hint="eastAsia"/>
          <w:color w:val="000000"/>
          <w:szCs w:val="32"/>
        </w:rPr>
        <w:t>20</w:t>
      </w:r>
      <w:r w:rsidRPr="00507603">
        <w:rPr>
          <w:rFonts w:cs="宋体" w:hint="eastAsia"/>
          <w:color w:val="000000"/>
          <w:szCs w:val="32"/>
        </w:rPr>
        <w:t>万元。</w:t>
      </w:r>
    </w:p>
    <w:p w:rsidR="0039394E" w:rsidRPr="00507603" w:rsidRDefault="0039394E" w:rsidP="0039394E">
      <w:pPr>
        <w:spacing w:line="554" w:lineRule="exact"/>
        <w:ind w:firstLineChars="200" w:firstLine="632"/>
        <w:rPr>
          <w:rFonts w:cs="宋体"/>
          <w:color w:val="000000"/>
          <w:szCs w:val="32"/>
        </w:rPr>
      </w:pPr>
    </w:p>
    <w:p w:rsidR="0039394E" w:rsidRPr="00507603" w:rsidRDefault="0039394E" w:rsidP="0039394E">
      <w:pPr>
        <w:pStyle w:val="p0"/>
        <w:widowControl w:val="0"/>
        <w:spacing w:line="554" w:lineRule="exact"/>
        <w:ind w:firstLine="0"/>
        <w:jc w:val="center"/>
        <w:rPr>
          <w:rFonts w:eastAsia="黑体"/>
          <w:color w:val="000000"/>
          <w:kern w:val="2"/>
          <w:sz w:val="32"/>
          <w:szCs w:val="32"/>
        </w:rPr>
      </w:pPr>
      <w:r w:rsidRPr="00507603">
        <w:rPr>
          <w:rFonts w:eastAsia="黑体" w:hint="eastAsia"/>
          <w:color w:val="000000"/>
          <w:kern w:val="2"/>
          <w:sz w:val="32"/>
          <w:szCs w:val="32"/>
        </w:rPr>
        <w:t>第三章</w:t>
      </w:r>
      <w:r w:rsidRPr="00507603">
        <w:rPr>
          <w:rFonts w:eastAsia="黑体" w:hint="eastAsia"/>
          <w:color w:val="000000"/>
          <w:kern w:val="2"/>
          <w:sz w:val="32"/>
          <w:szCs w:val="32"/>
        </w:rPr>
        <w:t xml:space="preserve">  </w:t>
      </w:r>
      <w:r w:rsidRPr="00507603">
        <w:rPr>
          <w:rFonts w:eastAsia="黑体" w:hint="eastAsia"/>
          <w:color w:val="000000"/>
          <w:kern w:val="2"/>
          <w:sz w:val="32"/>
          <w:szCs w:val="32"/>
        </w:rPr>
        <w:t>资金的申报、审核与拨付</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黑体" w:hint="eastAsia"/>
          <w:color w:val="000000"/>
          <w:kern w:val="2"/>
          <w:sz w:val="32"/>
          <w:szCs w:val="32"/>
        </w:rPr>
        <w:t>第七条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各行业主管部门承担资金申报、审核责任。企业根据行业主管部门申报通知填写申报表，报送时按要求附相关证明材料。项目申报材料受理后，行业主管部门于</w:t>
      </w:r>
      <w:r w:rsidRPr="00507603">
        <w:rPr>
          <w:rFonts w:eastAsia="仿宋_GB2312" w:hint="eastAsia"/>
          <w:color w:val="000000"/>
          <w:kern w:val="2"/>
          <w:sz w:val="32"/>
          <w:szCs w:val="32"/>
        </w:rPr>
        <w:t>5</w:t>
      </w:r>
      <w:r w:rsidRPr="00507603">
        <w:rPr>
          <w:rFonts w:eastAsia="仿宋_GB2312" w:hint="eastAsia"/>
          <w:color w:val="000000"/>
          <w:kern w:val="2"/>
          <w:sz w:val="32"/>
          <w:szCs w:val="32"/>
        </w:rPr>
        <w:t>个工作日内完成对本行业企业申报材料的审核，市服务业发展办公室会同市财政局于</w:t>
      </w:r>
      <w:r w:rsidRPr="00507603">
        <w:rPr>
          <w:rFonts w:eastAsia="仿宋_GB2312" w:hint="eastAsia"/>
          <w:color w:val="000000"/>
          <w:kern w:val="2"/>
          <w:sz w:val="32"/>
          <w:szCs w:val="32"/>
        </w:rPr>
        <w:t>10</w:t>
      </w:r>
      <w:r w:rsidRPr="00507603">
        <w:rPr>
          <w:rFonts w:eastAsia="仿宋_GB2312" w:hint="eastAsia"/>
          <w:color w:val="000000"/>
          <w:kern w:val="2"/>
          <w:sz w:val="32"/>
          <w:szCs w:val="32"/>
        </w:rPr>
        <w:t>个工作日内完成对各行业主管部门申报审核程序的复查。</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仿宋_GB2312" w:hint="eastAsia"/>
          <w:color w:val="000000"/>
          <w:kern w:val="2"/>
          <w:sz w:val="32"/>
          <w:szCs w:val="32"/>
        </w:rPr>
        <w:t>申报的审核结果在市政府和相关部门网站上公示，公示内容包括申报企业名称、项目、对应条款、申报金额、审核金额、法人代表名称等。公示期为</w:t>
      </w:r>
      <w:r w:rsidRPr="00507603">
        <w:rPr>
          <w:rFonts w:eastAsia="仿宋_GB2312" w:hint="eastAsia"/>
          <w:color w:val="000000"/>
          <w:kern w:val="2"/>
          <w:sz w:val="32"/>
          <w:szCs w:val="32"/>
        </w:rPr>
        <w:t>5</w:t>
      </w:r>
      <w:r w:rsidRPr="00507603">
        <w:rPr>
          <w:rFonts w:eastAsia="仿宋_GB2312" w:hint="eastAsia"/>
          <w:color w:val="000000"/>
          <w:kern w:val="2"/>
          <w:sz w:val="32"/>
          <w:szCs w:val="32"/>
        </w:rPr>
        <w:t>天。公示无异议后报市政府审批，市财政局在收到市政府审批文件</w:t>
      </w:r>
      <w:r w:rsidRPr="00507603">
        <w:rPr>
          <w:rFonts w:eastAsia="仿宋_GB2312" w:hint="eastAsia"/>
          <w:color w:val="000000"/>
          <w:kern w:val="2"/>
          <w:sz w:val="32"/>
          <w:szCs w:val="32"/>
        </w:rPr>
        <w:t>5</w:t>
      </w:r>
      <w:r w:rsidRPr="00507603">
        <w:rPr>
          <w:rFonts w:eastAsia="仿宋_GB2312" w:hint="eastAsia"/>
          <w:color w:val="000000"/>
          <w:kern w:val="2"/>
          <w:sz w:val="32"/>
          <w:szCs w:val="32"/>
        </w:rPr>
        <w:t>个工作日内，将资金拨付到位。</w:t>
      </w:r>
    </w:p>
    <w:p w:rsidR="0039394E" w:rsidRPr="00507603" w:rsidRDefault="0039394E" w:rsidP="0039394E">
      <w:pPr>
        <w:pStyle w:val="p0"/>
        <w:widowControl w:val="0"/>
        <w:spacing w:line="554" w:lineRule="exact"/>
        <w:jc w:val="both"/>
        <w:rPr>
          <w:rFonts w:eastAsia="仿宋_GB2312"/>
          <w:color w:val="000000"/>
          <w:kern w:val="2"/>
          <w:sz w:val="32"/>
          <w:szCs w:val="32"/>
        </w:rPr>
      </w:pPr>
    </w:p>
    <w:p w:rsidR="0039394E" w:rsidRPr="00507603" w:rsidRDefault="0039394E" w:rsidP="0039394E">
      <w:pPr>
        <w:pStyle w:val="p0"/>
        <w:widowControl w:val="0"/>
        <w:spacing w:line="554" w:lineRule="exact"/>
        <w:ind w:firstLine="0"/>
        <w:jc w:val="center"/>
        <w:rPr>
          <w:rFonts w:eastAsia="黑体"/>
          <w:color w:val="000000"/>
          <w:kern w:val="2"/>
          <w:sz w:val="32"/>
          <w:szCs w:val="32"/>
        </w:rPr>
      </w:pPr>
      <w:r w:rsidRPr="00507603">
        <w:rPr>
          <w:rFonts w:eastAsia="黑体" w:hint="eastAsia"/>
          <w:color w:val="000000"/>
          <w:kern w:val="2"/>
          <w:sz w:val="32"/>
          <w:szCs w:val="32"/>
        </w:rPr>
        <w:t>第四章</w:t>
      </w:r>
      <w:r w:rsidRPr="00507603">
        <w:rPr>
          <w:rFonts w:eastAsia="黑体" w:hint="eastAsia"/>
          <w:color w:val="000000"/>
          <w:kern w:val="2"/>
          <w:sz w:val="32"/>
          <w:szCs w:val="32"/>
        </w:rPr>
        <w:t xml:space="preserve">  </w:t>
      </w:r>
      <w:r w:rsidRPr="00507603">
        <w:rPr>
          <w:rFonts w:eastAsia="黑体" w:hint="eastAsia"/>
          <w:color w:val="000000"/>
          <w:kern w:val="2"/>
          <w:sz w:val="32"/>
          <w:szCs w:val="32"/>
        </w:rPr>
        <w:t>资金的监督与管理</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黑体" w:hint="eastAsia"/>
          <w:color w:val="000000"/>
          <w:kern w:val="2"/>
          <w:sz w:val="32"/>
          <w:szCs w:val="32"/>
        </w:rPr>
        <w:t>第八条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申报单位或个人对申报材料的真实性负责，采取不正当手段套取资金的，经查实后，除追回资金外，列入黑名单并</w:t>
      </w:r>
      <w:r w:rsidRPr="00507603">
        <w:rPr>
          <w:rFonts w:eastAsia="仿宋_GB2312" w:hint="eastAsia"/>
          <w:color w:val="000000"/>
          <w:kern w:val="2"/>
          <w:sz w:val="32"/>
          <w:szCs w:val="32"/>
        </w:rPr>
        <w:lastRenderedPageBreak/>
        <w:t>按照《铜陵市涉企财政资金黑名单管理办法》执行，有违法行为的依法追究法律责任。由县（园）区财政配套资金的，县（园）区要足额配套到位，对未足额安排配套资金的，将予以通报批评，并责令整改到位，市财政通过结算方式进行扣款。市服务业发展办公室、市财政局、审计局等部门依据职能分工，对专项资金的管理和使用情况进行监督。</w:t>
      </w:r>
    </w:p>
    <w:p w:rsidR="0039394E" w:rsidRPr="00507603" w:rsidRDefault="0039394E" w:rsidP="0039394E">
      <w:pPr>
        <w:pStyle w:val="p0"/>
        <w:widowControl w:val="0"/>
        <w:spacing w:line="554" w:lineRule="exact"/>
        <w:ind w:firstLine="584"/>
        <w:jc w:val="both"/>
        <w:rPr>
          <w:rFonts w:eastAsia="仿宋_GB2312"/>
          <w:color w:val="000000"/>
          <w:kern w:val="2"/>
          <w:sz w:val="32"/>
          <w:szCs w:val="32"/>
        </w:rPr>
      </w:pPr>
    </w:p>
    <w:p w:rsidR="0039394E" w:rsidRPr="00507603" w:rsidRDefault="0039394E" w:rsidP="0039394E">
      <w:pPr>
        <w:pStyle w:val="p0"/>
        <w:widowControl w:val="0"/>
        <w:spacing w:line="554" w:lineRule="exact"/>
        <w:ind w:firstLine="0"/>
        <w:jc w:val="center"/>
        <w:rPr>
          <w:rFonts w:eastAsia="黑体"/>
          <w:color w:val="000000"/>
          <w:kern w:val="2"/>
          <w:sz w:val="32"/>
          <w:szCs w:val="32"/>
        </w:rPr>
      </w:pPr>
      <w:r w:rsidRPr="00507603">
        <w:rPr>
          <w:rFonts w:eastAsia="黑体" w:hint="eastAsia"/>
          <w:color w:val="000000"/>
          <w:kern w:val="2"/>
          <w:sz w:val="32"/>
          <w:szCs w:val="32"/>
        </w:rPr>
        <w:t>第五章</w:t>
      </w:r>
      <w:r w:rsidRPr="00507603">
        <w:rPr>
          <w:rFonts w:eastAsia="黑体" w:hint="eastAsia"/>
          <w:color w:val="000000"/>
          <w:kern w:val="2"/>
          <w:sz w:val="32"/>
          <w:szCs w:val="32"/>
        </w:rPr>
        <w:t xml:space="preserve">  </w:t>
      </w:r>
      <w:r w:rsidRPr="00507603">
        <w:rPr>
          <w:rFonts w:eastAsia="黑体" w:hint="eastAsia"/>
          <w:color w:val="000000"/>
          <w:kern w:val="2"/>
          <w:sz w:val="32"/>
          <w:szCs w:val="32"/>
        </w:rPr>
        <w:t>附</w:t>
      </w:r>
      <w:r w:rsidRPr="00507603">
        <w:rPr>
          <w:rFonts w:eastAsia="黑体" w:hint="eastAsia"/>
          <w:color w:val="000000"/>
          <w:kern w:val="2"/>
          <w:sz w:val="32"/>
          <w:szCs w:val="32"/>
        </w:rPr>
        <w:t xml:space="preserve">  </w:t>
      </w:r>
      <w:r w:rsidRPr="00507603">
        <w:rPr>
          <w:rFonts w:eastAsia="黑体" w:hint="eastAsia"/>
          <w:color w:val="000000"/>
          <w:kern w:val="2"/>
          <w:sz w:val="32"/>
          <w:szCs w:val="32"/>
        </w:rPr>
        <w:t>则</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黑体" w:hint="eastAsia"/>
          <w:color w:val="000000"/>
          <w:kern w:val="2"/>
          <w:sz w:val="32"/>
          <w:szCs w:val="32"/>
        </w:rPr>
        <w:t>第九条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本办法涉及的地方贡献本市留成部分、城市基础设施配套费，除已明确规定外，市与县（园）区按现行财政体制承担，由同级财政负责落实，其中涉及企业地方贡献奖励额度，除有明确规定外，一律不超过该企业当年地方贡献本市留成部分。本办法与市级其他财政奖励补助政策不重复享受，按奖励额度最高的执行。</w:t>
      </w:r>
    </w:p>
    <w:p w:rsidR="0039394E" w:rsidRPr="00507603" w:rsidRDefault="0039394E" w:rsidP="0039394E">
      <w:pPr>
        <w:pStyle w:val="p0"/>
        <w:widowControl w:val="0"/>
        <w:spacing w:line="554" w:lineRule="exact"/>
        <w:ind w:firstLineChars="200" w:firstLine="632"/>
        <w:jc w:val="both"/>
        <w:rPr>
          <w:rFonts w:eastAsia="仿宋_GB2312"/>
          <w:color w:val="000000"/>
          <w:kern w:val="2"/>
          <w:sz w:val="32"/>
          <w:szCs w:val="32"/>
        </w:rPr>
      </w:pPr>
      <w:r w:rsidRPr="00507603">
        <w:rPr>
          <w:rFonts w:eastAsia="黑体" w:hint="eastAsia"/>
          <w:color w:val="000000"/>
          <w:kern w:val="2"/>
          <w:sz w:val="32"/>
          <w:szCs w:val="32"/>
        </w:rPr>
        <w:t>第十条</w:t>
      </w:r>
      <w:r w:rsidRPr="00507603">
        <w:rPr>
          <w:rFonts w:eastAsia="仿宋_GB2312" w:hint="eastAsia"/>
          <w:color w:val="000000"/>
          <w:kern w:val="2"/>
          <w:sz w:val="32"/>
          <w:szCs w:val="32"/>
        </w:rPr>
        <w:t xml:space="preserve">  </w:t>
      </w:r>
      <w:r w:rsidRPr="00507603">
        <w:rPr>
          <w:rFonts w:eastAsia="仿宋_GB2312" w:hint="eastAsia"/>
          <w:color w:val="000000"/>
          <w:kern w:val="2"/>
          <w:sz w:val="32"/>
          <w:szCs w:val="32"/>
        </w:rPr>
        <w:t>本办法由市服务业发展办公室、市财政局负责解释。具体实施细则由市服务业发展办公室、市财政局会同行业主管部门另行制定。</w:t>
      </w:r>
    </w:p>
    <w:p w:rsidR="0039394E" w:rsidRPr="00507603" w:rsidRDefault="0039394E" w:rsidP="0039394E">
      <w:pPr>
        <w:spacing w:line="554" w:lineRule="exact"/>
        <w:ind w:firstLineChars="200" w:firstLine="632"/>
        <w:rPr>
          <w:rFonts w:cs="仿宋"/>
          <w:color w:val="000000"/>
          <w:szCs w:val="32"/>
        </w:rPr>
      </w:pPr>
      <w:r w:rsidRPr="00507603">
        <w:rPr>
          <w:rFonts w:eastAsia="黑体" w:hint="eastAsia"/>
          <w:color w:val="000000"/>
          <w:szCs w:val="32"/>
        </w:rPr>
        <w:t>第十一条</w:t>
      </w:r>
      <w:r w:rsidRPr="00507603">
        <w:rPr>
          <w:rFonts w:cs="宋体" w:hint="eastAsia"/>
          <w:color w:val="000000"/>
          <w:szCs w:val="32"/>
        </w:rPr>
        <w:t xml:space="preserve">  </w:t>
      </w:r>
      <w:r w:rsidRPr="00507603">
        <w:rPr>
          <w:rFonts w:cs="宋体" w:hint="eastAsia"/>
          <w:color w:val="000000"/>
          <w:szCs w:val="32"/>
        </w:rPr>
        <w:t>本办法自印发之日起施行，原《铜陵市现代服务业专项资金管理暂行办法（</w:t>
      </w:r>
      <w:r w:rsidRPr="00507603">
        <w:rPr>
          <w:rFonts w:cs="宋体" w:hint="eastAsia"/>
          <w:color w:val="000000"/>
          <w:szCs w:val="32"/>
        </w:rPr>
        <w:t>2017</w:t>
      </w:r>
      <w:r w:rsidRPr="00507603">
        <w:rPr>
          <w:rFonts w:cs="宋体" w:hint="eastAsia"/>
          <w:color w:val="000000"/>
          <w:szCs w:val="32"/>
        </w:rPr>
        <w:t>年修订）》同时废止。</w:t>
      </w:r>
    </w:p>
    <w:p w:rsidR="0039394E" w:rsidRPr="00507603" w:rsidRDefault="0039394E" w:rsidP="0039394E">
      <w:pPr>
        <w:spacing w:line="500" w:lineRule="exact"/>
        <w:rPr>
          <w:rFonts w:eastAsia="方正小标宋简体" w:cs="仿宋"/>
          <w:color w:val="000000"/>
          <w:sz w:val="44"/>
          <w:szCs w:val="44"/>
        </w:rPr>
      </w:pPr>
      <w:r w:rsidRPr="00507603">
        <w:rPr>
          <w:rFonts w:cs="仿宋"/>
          <w:color w:val="000000"/>
          <w:szCs w:val="32"/>
        </w:rPr>
        <w:br w:type="page"/>
      </w:r>
    </w:p>
    <w:p w:rsidR="0039394E" w:rsidRPr="00507603" w:rsidRDefault="0039394E" w:rsidP="0039394E">
      <w:pPr>
        <w:jc w:val="center"/>
        <w:rPr>
          <w:rFonts w:eastAsia="方正大标宋简体" w:cs="仿宋"/>
          <w:color w:val="000000"/>
          <w:sz w:val="44"/>
          <w:szCs w:val="44"/>
        </w:rPr>
      </w:pPr>
      <w:r w:rsidRPr="00507603">
        <w:rPr>
          <w:rFonts w:eastAsia="方正大标宋简体" w:cs="仿宋" w:hint="eastAsia"/>
          <w:color w:val="000000"/>
          <w:sz w:val="44"/>
          <w:szCs w:val="44"/>
        </w:rPr>
        <w:lastRenderedPageBreak/>
        <w:t>铜陵市现代农业专项资金管理暂行办法</w:t>
      </w:r>
    </w:p>
    <w:p w:rsidR="0039394E" w:rsidRPr="00507603" w:rsidRDefault="0039394E" w:rsidP="0039394E">
      <w:pPr>
        <w:jc w:val="center"/>
        <w:rPr>
          <w:rFonts w:eastAsia="楷体_GB2312"/>
          <w:color w:val="000000"/>
          <w:szCs w:val="32"/>
        </w:rPr>
      </w:pPr>
      <w:r w:rsidRPr="00507603">
        <w:rPr>
          <w:rFonts w:eastAsia="楷体_GB2312" w:cs="仿宋" w:hint="eastAsia"/>
          <w:color w:val="000000"/>
          <w:szCs w:val="32"/>
        </w:rPr>
        <w:t>（</w:t>
      </w:r>
      <w:r w:rsidRPr="00507603">
        <w:rPr>
          <w:rFonts w:eastAsia="楷体_GB2312" w:cs="仿宋"/>
          <w:color w:val="000000"/>
          <w:szCs w:val="32"/>
        </w:rPr>
        <w:t>2018</w:t>
      </w:r>
      <w:r w:rsidRPr="00507603">
        <w:rPr>
          <w:rFonts w:eastAsia="楷体_GB2312" w:cs="仿宋" w:hint="eastAsia"/>
          <w:color w:val="000000"/>
          <w:szCs w:val="32"/>
        </w:rPr>
        <w:t>年修订）</w:t>
      </w:r>
    </w:p>
    <w:p w:rsidR="0039394E" w:rsidRPr="00507603" w:rsidRDefault="0039394E" w:rsidP="0039394E">
      <w:pPr>
        <w:spacing w:line="500" w:lineRule="exact"/>
        <w:rPr>
          <w:rFonts w:eastAsia="楷体_GB2312"/>
          <w:color w:val="000000"/>
          <w:szCs w:val="32"/>
        </w:rPr>
      </w:pPr>
    </w:p>
    <w:p w:rsidR="0039394E" w:rsidRPr="00507603" w:rsidRDefault="0039394E" w:rsidP="0039394E">
      <w:pPr>
        <w:spacing w:line="554" w:lineRule="exact"/>
        <w:jc w:val="center"/>
        <w:rPr>
          <w:rFonts w:eastAsia="黑体"/>
          <w:bCs/>
          <w:color w:val="000000"/>
          <w:szCs w:val="32"/>
        </w:rPr>
      </w:pPr>
      <w:r w:rsidRPr="00507603">
        <w:rPr>
          <w:rFonts w:eastAsia="黑体" w:cs="仿宋" w:hint="eastAsia"/>
          <w:bCs/>
          <w:color w:val="000000"/>
          <w:szCs w:val="32"/>
        </w:rPr>
        <w:t>第一章</w:t>
      </w:r>
      <w:r w:rsidRPr="00507603">
        <w:rPr>
          <w:rFonts w:eastAsia="黑体" w:cs="仿宋"/>
          <w:bCs/>
          <w:color w:val="000000"/>
          <w:szCs w:val="32"/>
        </w:rPr>
        <w:t xml:space="preserve">  </w:t>
      </w:r>
      <w:r w:rsidRPr="00507603">
        <w:rPr>
          <w:rFonts w:eastAsia="黑体" w:cs="仿宋" w:hint="eastAsia"/>
          <w:bCs/>
          <w:color w:val="000000"/>
          <w:szCs w:val="32"/>
        </w:rPr>
        <w:t>总</w:t>
      </w:r>
      <w:r w:rsidRPr="00507603">
        <w:rPr>
          <w:rFonts w:eastAsia="黑体" w:cs="仿宋" w:hint="eastAsia"/>
          <w:bCs/>
          <w:color w:val="000000"/>
          <w:szCs w:val="32"/>
        </w:rPr>
        <w:t xml:space="preserve">  </w:t>
      </w:r>
      <w:r w:rsidRPr="00507603">
        <w:rPr>
          <w:rFonts w:eastAsia="黑体" w:cs="仿宋" w:hint="eastAsia"/>
          <w:bCs/>
          <w:color w:val="000000"/>
          <w:szCs w:val="32"/>
        </w:rPr>
        <w:t>则</w:t>
      </w:r>
    </w:p>
    <w:p w:rsidR="0039394E" w:rsidRPr="00507603" w:rsidRDefault="0039394E" w:rsidP="0039394E">
      <w:pPr>
        <w:spacing w:line="554" w:lineRule="exact"/>
        <w:ind w:firstLineChars="200" w:firstLine="632"/>
        <w:rPr>
          <w:rFonts w:cs="宋体"/>
          <w:color w:val="000000"/>
          <w:szCs w:val="32"/>
        </w:rPr>
      </w:pPr>
    </w:p>
    <w:p w:rsidR="0039394E" w:rsidRPr="00507603" w:rsidRDefault="0039394E" w:rsidP="0039394E">
      <w:pPr>
        <w:spacing w:line="554" w:lineRule="exact"/>
        <w:ind w:firstLineChars="200" w:firstLine="632"/>
        <w:rPr>
          <w:rFonts w:cs="宋体"/>
          <w:color w:val="000000"/>
          <w:szCs w:val="32"/>
        </w:rPr>
      </w:pPr>
      <w:r w:rsidRPr="00507603">
        <w:rPr>
          <w:rFonts w:eastAsia="黑体" w:cs="宋体" w:hint="eastAsia"/>
          <w:color w:val="000000"/>
          <w:szCs w:val="32"/>
        </w:rPr>
        <w:t>第一条</w:t>
      </w:r>
      <w:r w:rsidRPr="00507603">
        <w:rPr>
          <w:rFonts w:cs="宋体"/>
          <w:color w:val="000000"/>
          <w:szCs w:val="32"/>
        </w:rPr>
        <w:t xml:space="preserve">  </w:t>
      </w:r>
      <w:r w:rsidRPr="00507603">
        <w:rPr>
          <w:rFonts w:cs="宋体" w:hint="eastAsia"/>
          <w:color w:val="000000"/>
          <w:szCs w:val="32"/>
        </w:rPr>
        <w:t>为促进现代农业发展，增加农民收入，改善生产生活环境，提高农产品有效供给，结合我市实际，制定本办法。</w:t>
      </w:r>
      <w:r w:rsidRPr="00507603">
        <w:rPr>
          <w:rFonts w:cs="宋体"/>
          <w:color w:val="000000"/>
          <w:szCs w:val="32"/>
        </w:rPr>
        <w:t xml:space="preserve"> </w:t>
      </w:r>
    </w:p>
    <w:p w:rsidR="0039394E" w:rsidRPr="00507603" w:rsidRDefault="0039394E" w:rsidP="0039394E">
      <w:pPr>
        <w:spacing w:line="554" w:lineRule="exact"/>
        <w:ind w:firstLineChars="200" w:firstLine="632"/>
        <w:rPr>
          <w:rFonts w:cs="宋体"/>
          <w:color w:val="000000"/>
          <w:szCs w:val="32"/>
        </w:rPr>
      </w:pPr>
      <w:r w:rsidRPr="00507603">
        <w:rPr>
          <w:rFonts w:eastAsia="黑体" w:cs="宋体" w:hint="eastAsia"/>
          <w:color w:val="000000"/>
          <w:szCs w:val="32"/>
        </w:rPr>
        <w:t>第二条</w:t>
      </w:r>
      <w:r w:rsidRPr="00507603">
        <w:rPr>
          <w:rFonts w:cs="宋体"/>
          <w:color w:val="000000"/>
          <w:szCs w:val="32"/>
        </w:rPr>
        <w:t xml:space="preserve">  </w:t>
      </w:r>
      <w:r w:rsidRPr="00507603">
        <w:rPr>
          <w:rFonts w:cs="宋体" w:hint="eastAsia"/>
          <w:color w:val="000000"/>
          <w:szCs w:val="32"/>
        </w:rPr>
        <w:t>现代农业发展专项资金实行总量控制，预算管理。在专项资金批准下达后，原则上不予调整，待项目实施完毕，根据绩效评估情况，对实施效果好的项目予以调增，反之予以减少，直至取消。</w:t>
      </w:r>
    </w:p>
    <w:p w:rsidR="0039394E" w:rsidRPr="00507603" w:rsidRDefault="0039394E" w:rsidP="0039394E">
      <w:pPr>
        <w:spacing w:line="554" w:lineRule="exact"/>
        <w:ind w:firstLineChars="200" w:firstLine="632"/>
        <w:rPr>
          <w:rFonts w:cs="宋体"/>
          <w:color w:val="000000"/>
          <w:szCs w:val="32"/>
        </w:rPr>
      </w:pPr>
      <w:r w:rsidRPr="00507603">
        <w:rPr>
          <w:rFonts w:eastAsia="黑体" w:cs="宋体" w:hint="eastAsia"/>
          <w:color w:val="000000"/>
          <w:szCs w:val="32"/>
        </w:rPr>
        <w:t>第三条</w:t>
      </w:r>
      <w:r w:rsidRPr="00507603">
        <w:rPr>
          <w:rFonts w:cs="宋体"/>
          <w:color w:val="000000"/>
          <w:szCs w:val="32"/>
        </w:rPr>
        <w:t xml:space="preserve">  </w:t>
      </w:r>
      <w:r w:rsidRPr="00507603">
        <w:rPr>
          <w:rFonts w:cs="宋体" w:hint="eastAsia"/>
          <w:color w:val="000000"/>
          <w:szCs w:val="32"/>
        </w:rPr>
        <w:t>专项资金支持项目应坚持集中财力、突出重点、公开公平、竞争择优、创新机制、引导放大等原则，确保资金规范、安全和高效使用。</w:t>
      </w:r>
    </w:p>
    <w:p w:rsidR="0039394E" w:rsidRPr="00507603" w:rsidRDefault="0039394E" w:rsidP="0039394E">
      <w:pPr>
        <w:spacing w:line="554" w:lineRule="exact"/>
        <w:rPr>
          <w:bCs/>
          <w:color w:val="000000"/>
          <w:szCs w:val="32"/>
        </w:rPr>
      </w:pPr>
    </w:p>
    <w:p w:rsidR="0039394E" w:rsidRPr="00507603" w:rsidRDefault="0039394E" w:rsidP="0039394E">
      <w:pPr>
        <w:spacing w:line="554" w:lineRule="exact"/>
        <w:jc w:val="center"/>
        <w:rPr>
          <w:rFonts w:eastAsia="黑体" w:cs="仿宋"/>
          <w:bCs/>
          <w:color w:val="000000"/>
          <w:szCs w:val="32"/>
        </w:rPr>
      </w:pPr>
      <w:r w:rsidRPr="00507603">
        <w:rPr>
          <w:rFonts w:eastAsia="黑体" w:cs="仿宋" w:hint="eastAsia"/>
          <w:bCs/>
          <w:color w:val="000000"/>
          <w:szCs w:val="32"/>
        </w:rPr>
        <w:t>第二章</w:t>
      </w:r>
      <w:r w:rsidRPr="00507603">
        <w:rPr>
          <w:rFonts w:eastAsia="黑体" w:cs="仿宋"/>
          <w:bCs/>
          <w:color w:val="000000"/>
          <w:szCs w:val="32"/>
        </w:rPr>
        <w:t xml:space="preserve">  </w:t>
      </w:r>
      <w:r w:rsidRPr="00507603">
        <w:rPr>
          <w:rFonts w:eastAsia="黑体" w:cs="仿宋" w:hint="eastAsia"/>
          <w:bCs/>
          <w:color w:val="000000"/>
          <w:szCs w:val="32"/>
        </w:rPr>
        <w:t>资金的使用范围及方式</w:t>
      </w:r>
    </w:p>
    <w:p w:rsidR="0039394E" w:rsidRPr="00507603" w:rsidRDefault="0039394E" w:rsidP="0039394E">
      <w:pPr>
        <w:spacing w:line="554" w:lineRule="exact"/>
        <w:ind w:firstLineChars="200" w:firstLine="632"/>
        <w:rPr>
          <w:rFonts w:cs="宋体"/>
          <w:color w:val="000000"/>
          <w:szCs w:val="32"/>
        </w:rPr>
      </w:pPr>
    </w:p>
    <w:p w:rsidR="0039394E" w:rsidRPr="00507603" w:rsidRDefault="0039394E" w:rsidP="0039394E">
      <w:pPr>
        <w:spacing w:line="554" w:lineRule="exact"/>
        <w:ind w:firstLineChars="200" w:firstLine="632"/>
        <w:rPr>
          <w:rFonts w:cs="宋体"/>
          <w:color w:val="000000"/>
          <w:szCs w:val="32"/>
        </w:rPr>
      </w:pPr>
      <w:r w:rsidRPr="00507603">
        <w:rPr>
          <w:rFonts w:eastAsia="黑体" w:cs="宋体" w:hint="eastAsia"/>
          <w:color w:val="000000"/>
          <w:szCs w:val="32"/>
        </w:rPr>
        <w:t>第四条</w:t>
      </w:r>
      <w:r w:rsidRPr="00507603">
        <w:rPr>
          <w:rFonts w:cs="宋体"/>
          <w:color w:val="000000"/>
          <w:szCs w:val="32"/>
        </w:rPr>
        <w:t xml:space="preserve">  </w:t>
      </w:r>
      <w:r w:rsidRPr="00507603">
        <w:rPr>
          <w:rFonts w:cs="宋体" w:hint="eastAsia"/>
          <w:color w:val="000000"/>
          <w:szCs w:val="32"/>
        </w:rPr>
        <w:t>在本市区域内注册的农业企业、单位和个人，均属专项资金支持的范围。</w:t>
      </w:r>
    </w:p>
    <w:p w:rsidR="0039394E" w:rsidRPr="00507603" w:rsidRDefault="0039394E" w:rsidP="0039394E">
      <w:pPr>
        <w:spacing w:line="554" w:lineRule="exact"/>
        <w:ind w:firstLineChars="200" w:firstLine="632"/>
        <w:rPr>
          <w:rFonts w:cs="宋体"/>
          <w:color w:val="000000"/>
          <w:szCs w:val="32"/>
        </w:rPr>
      </w:pPr>
      <w:r w:rsidRPr="00507603">
        <w:rPr>
          <w:rFonts w:eastAsia="黑体" w:cs="宋体" w:hint="eastAsia"/>
          <w:color w:val="000000"/>
          <w:szCs w:val="32"/>
        </w:rPr>
        <w:t>第五条</w:t>
      </w:r>
      <w:r w:rsidRPr="00507603">
        <w:rPr>
          <w:rFonts w:cs="宋体"/>
          <w:color w:val="000000"/>
          <w:szCs w:val="32"/>
        </w:rPr>
        <w:t xml:space="preserve">  </w:t>
      </w:r>
      <w:r w:rsidRPr="00507603">
        <w:rPr>
          <w:rFonts w:cs="宋体" w:hint="eastAsia"/>
          <w:color w:val="000000"/>
          <w:szCs w:val="32"/>
        </w:rPr>
        <w:t>专项资金按规定落实新型农民培训、农村饮用水安全等省级民生工程项目市级配套，重点支持农业产业化发展、服</w:t>
      </w:r>
      <w:r w:rsidRPr="00507603">
        <w:rPr>
          <w:rFonts w:cs="宋体" w:hint="eastAsia"/>
          <w:color w:val="000000"/>
          <w:szCs w:val="32"/>
        </w:rPr>
        <w:lastRenderedPageBreak/>
        <w:t>务体系建设、生态林业发展、菜篮子产业提升</w:t>
      </w:r>
      <w:r w:rsidRPr="00507603">
        <w:rPr>
          <w:rFonts w:cs="宋体"/>
          <w:color w:val="000000"/>
          <w:szCs w:val="32"/>
        </w:rPr>
        <w:t>4</w:t>
      </w:r>
      <w:r w:rsidRPr="00507603">
        <w:rPr>
          <w:rFonts w:cs="宋体" w:hint="eastAsia"/>
          <w:color w:val="000000"/>
          <w:szCs w:val="32"/>
        </w:rPr>
        <w:t>大领域。具体为：</w:t>
      </w:r>
    </w:p>
    <w:p w:rsidR="0039394E" w:rsidRPr="00507603" w:rsidRDefault="0039394E" w:rsidP="0039394E">
      <w:pPr>
        <w:spacing w:line="554" w:lineRule="exact"/>
        <w:ind w:firstLineChars="200" w:firstLine="632"/>
        <w:rPr>
          <w:rFonts w:cs="宋体"/>
          <w:color w:val="000000"/>
          <w:szCs w:val="32"/>
        </w:rPr>
      </w:pPr>
      <w:r w:rsidRPr="00507603">
        <w:rPr>
          <w:rFonts w:cs="宋体" w:hint="eastAsia"/>
          <w:color w:val="000000"/>
          <w:szCs w:val="32"/>
        </w:rPr>
        <w:t>（一）促进农业产业化发展</w:t>
      </w:r>
    </w:p>
    <w:p w:rsidR="0039394E" w:rsidRPr="00507603" w:rsidRDefault="0039394E" w:rsidP="0039394E">
      <w:pPr>
        <w:spacing w:line="554" w:lineRule="exact"/>
        <w:ind w:firstLineChars="200" w:firstLine="632"/>
        <w:rPr>
          <w:rFonts w:cs="宋体"/>
          <w:color w:val="000000"/>
          <w:szCs w:val="32"/>
        </w:rPr>
      </w:pPr>
      <w:r w:rsidRPr="00507603">
        <w:rPr>
          <w:rFonts w:cs="宋体"/>
          <w:color w:val="000000"/>
          <w:szCs w:val="32"/>
        </w:rPr>
        <w:t>1</w:t>
      </w:r>
      <w:r w:rsidRPr="00507603">
        <w:rPr>
          <w:rFonts w:cs="宋体" w:hint="eastAsia"/>
          <w:color w:val="000000"/>
          <w:szCs w:val="32"/>
        </w:rPr>
        <w:t>．促进现代农业示范区建设。对农业产业化龙头企业年加工产值达</w:t>
      </w:r>
      <w:r w:rsidRPr="00507603">
        <w:rPr>
          <w:rFonts w:cs="宋体"/>
          <w:color w:val="000000"/>
          <w:szCs w:val="32"/>
        </w:rPr>
        <w:t>10</w:t>
      </w:r>
      <w:r w:rsidRPr="00507603">
        <w:rPr>
          <w:rFonts w:cs="宋体" w:hint="eastAsia"/>
          <w:color w:val="000000"/>
          <w:szCs w:val="32"/>
        </w:rPr>
        <w:t>亿元以上的，一次性奖补</w:t>
      </w:r>
      <w:r w:rsidRPr="00507603">
        <w:rPr>
          <w:rFonts w:cs="宋体"/>
          <w:color w:val="000000"/>
          <w:szCs w:val="32"/>
        </w:rPr>
        <w:t>100</w:t>
      </w:r>
      <w:r w:rsidRPr="00507603">
        <w:rPr>
          <w:rFonts w:cs="宋体" w:hint="eastAsia"/>
          <w:color w:val="000000"/>
          <w:szCs w:val="32"/>
        </w:rPr>
        <w:t>万元；经农业主管部门认</w:t>
      </w:r>
      <w:r w:rsidRPr="00507603">
        <w:rPr>
          <w:rFonts w:cs="宋体" w:hint="eastAsia"/>
          <w:color w:val="000000"/>
          <w:spacing w:val="-6"/>
          <w:szCs w:val="32"/>
        </w:rPr>
        <w:t>定，对争取到国家、省</w:t>
      </w:r>
      <w:r w:rsidRPr="00507603">
        <w:rPr>
          <w:rFonts w:cs="宋体"/>
          <w:color w:val="000000"/>
          <w:spacing w:val="-6"/>
          <w:szCs w:val="32"/>
        </w:rPr>
        <w:t>500</w:t>
      </w:r>
      <w:r w:rsidRPr="00507603">
        <w:rPr>
          <w:rFonts w:cs="宋体" w:hint="eastAsia"/>
          <w:color w:val="000000"/>
          <w:spacing w:val="-6"/>
          <w:szCs w:val="32"/>
        </w:rPr>
        <w:t>万元以上各类农业产业化项目的企业、单位，按上级资金规模的</w:t>
      </w:r>
      <w:r w:rsidRPr="00507603">
        <w:rPr>
          <w:rFonts w:cs="宋体"/>
          <w:color w:val="000000"/>
          <w:spacing w:val="-6"/>
          <w:szCs w:val="32"/>
        </w:rPr>
        <w:t>8%</w:t>
      </w:r>
      <w:r w:rsidRPr="00507603">
        <w:rPr>
          <w:rFonts w:cs="宋体" w:hint="eastAsia"/>
          <w:color w:val="000000"/>
          <w:spacing w:val="-6"/>
          <w:szCs w:val="32"/>
        </w:rPr>
        <w:t>予以奖补，最高不超过</w:t>
      </w:r>
      <w:r w:rsidRPr="00507603">
        <w:rPr>
          <w:rFonts w:cs="宋体"/>
          <w:color w:val="000000"/>
          <w:spacing w:val="-6"/>
          <w:szCs w:val="32"/>
        </w:rPr>
        <w:t>100</w:t>
      </w:r>
      <w:r w:rsidRPr="00507603">
        <w:rPr>
          <w:rFonts w:cs="宋体" w:hint="eastAsia"/>
          <w:color w:val="000000"/>
          <w:spacing w:val="-6"/>
          <w:szCs w:val="32"/>
        </w:rPr>
        <w:t>万元。</w:t>
      </w:r>
      <w:r w:rsidRPr="00507603">
        <w:rPr>
          <w:rFonts w:cs="宋体"/>
          <w:color w:val="000000"/>
          <w:spacing w:val="-6"/>
          <w:szCs w:val="32"/>
        </w:rPr>
        <w:t xml:space="preserve"> </w:t>
      </w:r>
    </w:p>
    <w:p w:rsidR="0039394E" w:rsidRPr="00507603" w:rsidRDefault="0039394E" w:rsidP="0039394E">
      <w:pPr>
        <w:spacing w:line="554" w:lineRule="exact"/>
        <w:ind w:firstLineChars="200" w:firstLine="632"/>
        <w:rPr>
          <w:rFonts w:cs="宋体"/>
          <w:color w:val="000000"/>
          <w:szCs w:val="32"/>
        </w:rPr>
      </w:pPr>
      <w:r w:rsidRPr="00507603">
        <w:rPr>
          <w:rFonts w:cs="宋体"/>
          <w:color w:val="000000"/>
          <w:szCs w:val="32"/>
        </w:rPr>
        <w:t>2</w:t>
      </w:r>
      <w:r w:rsidRPr="00507603">
        <w:rPr>
          <w:rFonts w:cs="宋体" w:hint="eastAsia"/>
          <w:color w:val="000000"/>
          <w:szCs w:val="32"/>
        </w:rPr>
        <w:t>．促进设施农业产业发展。开展蔬菜钢架大棚补贴</w:t>
      </w:r>
      <w:r w:rsidRPr="00507603">
        <w:rPr>
          <w:rFonts w:cs="宋体"/>
          <w:color w:val="000000"/>
          <w:szCs w:val="32"/>
        </w:rPr>
        <w:t>:</w:t>
      </w:r>
      <w:r w:rsidRPr="00507603">
        <w:rPr>
          <w:rFonts w:cs="宋体" w:hint="eastAsia"/>
          <w:color w:val="000000"/>
          <w:szCs w:val="32"/>
        </w:rPr>
        <w:t>钢架大棚（集中连片</w:t>
      </w:r>
      <w:r w:rsidRPr="00507603">
        <w:rPr>
          <w:rFonts w:cs="宋体"/>
          <w:color w:val="000000"/>
          <w:szCs w:val="32"/>
        </w:rPr>
        <w:t>10</w:t>
      </w:r>
      <w:r w:rsidRPr="00507603">
        <w:rPr>
          <w:rFonts w:cs="宋体" w:hint="eastAsia"/>
          <w:color w:val="000000"/>
          <w:szCs w:val="32"/>
        </w:rPr>
        <w:t>亩以上），每亩补助</w:t>
      </w:r>
      <w:r w:rsidRPr="00507603">
        <w:rPr>
          <w:rFonts w:cs="宋体"/>
          <w:color w:val="000000"/>
          <w:szCs w:val="32"/>
        </w:rPr>
        <w:t>2000</w:t>
      </w:r>
      <w:r w:rsidRPr="00507603">
        <w:rPr>
          <w:rFonts w:cs="宋体" w:hint="eastAsia"/>
          <w:color w:val="000000"/>
          <w:szCs w:val="32"/>
        </w:rPr>
        <w:t>元；连栋温室每</w:t>
      </w:r>
      <w:r w:rsidRPr="00507603">
        <w:rPr>
          <w:rFonts w:cs="宋体"/>
          <w:color w:val="000000"/>
          <w:szCs w:val="32"/>
        </w:rPr>
        <w:t>1000</w:t>
      </w:r>
      <w:r w:rsidRPr="00507603">
        <w:rPr>
          <w:rFonts w:cs="宋体" w:hint="eastAsia"/>
          <w:color w:val="000000"/>
          <w:szCs w:val="32"/>
        </w:rPr>
        <w:t>平方米补助</w:t>
      </w:r>
      <w:r w:rsidRPr="00507603">
        <w:rPr>
          <w:rFonts w:cs="宋体"/>
          <w:color w:val="000000"/>
          <w:szCs w:val="32"/>
        </w:rPr>
        <w:t>5</w:t>
      </w:r>
      <w:r w:rsidRPr="00507603">
        <w:rPr>
          <w:rFonts w:cs="宋体" w:hint="eastAsia"/>
          <w:color w:val="000000"/>
          <w:szCs w:val="32"/>
        </w:rPr>
        <w:t>万元，补助资金由市、县（区）财政按</w:t>
      </w:r>
      <w:r w:rsidRPr="00507603">
        <w:rPr>
          <w:rFonts w:cs="宋体"/>
          <w:color w:val="000000"/>
          <w:szCs w:val="32"/>
        </w:rPr>
        <w:t>1:1</w:t>
      </w:r>
      <w:r w:rsidRPr="00507603">
        <w:rPr>
          <w:rFonts w:cs="宋体" w:hint="eastAsia"/>
          <w:color w:val="000000"/>
          <w:szCs w:val="32"/>
        </w:rPr>
        <w:t>比例分担。促进设施水果产业提升</w:t>
      </w:r>
      <w:r w:rsidRPr="00507603">
        <w:rPr>
          <w:rFonts w:cs="宋体"/>
          <w:color w:val="000000"/>
          <w:szCs w:val="32"/>
        </w:rPr>
        <w:t xml:space="preserve">: </w:t>
      </w:r>
      <w:r w:rsidRPr="00507603">
        <w:rPr>
          <w:rFonts w:cs="宋体" w:hint="eastAsia"/>
          <w:color w:val="000000"/>
          <w:szCs w:val="32"/>
        </w:rPr>
        <w:t>标准化设施水果基地亩补助</w:t>
      </w:r>
      <w:r w:rsidRPr="00507603">
        <w:rPr>
          <w:rFonts w:cs="宋体"/>
          <w:color w:val="000000"/>
          <w:szCs w:val="32"/>
        </w:rPr>
        <w:t>2000</w:t>
      </w:r>
      <w:r w:rsidRPr="00507603">
        <w:rPr>
          <w:rFonts w:cs="宋体" w:hint="eastAsia"/>
          <w:color w:val="000000"/>
          <w:szCs w:val="32"/>
        </w:rPr>
        <w:t>元；水果连栋温室大棚设施基地每</w:t>
      </w:r>
      <w:r w:rsidRPr="00507603">
        <w:rPr>
          <w:rFonts w:cs="宋体"/>
          <w:color w:val="000000"/>
          <w:szCs w:val="32"/>
        </w:rPr>
        <w:t>1000</w:t>
      </w:r>
      <w:r w:rsidRPr="00507603">
        <w:rPr>
          <w:rFonts w:cs="宋体" w:hint="eastAsia"/>
          <w:color w:val="000000"/>
          <w:szCs w:val="32"/>
        </w:rPr>
        <w:t>平方米补助</w:t>
      </w:r>
      <w:r w:rsidRPr="00507603">
        <w:rPr>
          <w:rFonts w:cs="宋体"/>
          <w:color w:val="000000"/>
          <w:szCs w:val="32"/>
        </w:rPr>
        <w:t>5</w:t>
      </w:r>
      <w:r w:rsidRPr="00507603">
        <w:rPr>
          <w:rFonts w:cs="宋体" w:hint="eastAsia"/>
          <w:color w:val="000000"/>
          <w:szCs w:val="32"/>
        </w:rPr>
        <w:t>万元，补助资金由市、县（区）财政按</w:t>
      </w:r>
      <w:r w:rsidRPr="00507603">
        <w:rPr>
          <w:rFonts w:cs="宋体"/>
          <w:color w:val="000000"/>
          <w:szCs w:val="32"/>
        </w:rPr>
        <w:t>1:1</w:t>
      </w:r>
      <w:r w:rsidRPr="00507603">
        <w:rPr>
          <w:rFonts w:cs="宋体" w:hint="eastAsia"/>
          <w:color w:val="000000"/>
          <w:szCs w:val="32"/>
        </w:rPr>
        <w:t>比例分担。</w:t>
      </w:r>
    </w:p>
    <w:p w:rsidR="0039394E" w:rsidRPr="00507603" w:rsidRDefault="0039394E" w:rsidP="0039394E">
      <w:pPr>
        <w:spacing w:line="554" w:lineRule="exact"/>
        <w:ind w:firstLineChars="200" w:firstLine="632"/>
        <w:rPr>
          <w:rFonts w:cs="宋体"/>
          <w:color w:val="000000"/>
          <w:szCs w:val="32"/>
        </w:rPr>
      </w:pPr>
      <w:r w:rsidRPr="00507603">
        <w:rPr>
          <w:rFonts w:cs="宋体"/>
          <w:color w:val="000000"/>
          <w:szCs w:val="32"/>
        </w:rPr>
        <w:t>3</w:t>
      </w:r>
      <w:r w:rsidRPr="00507603">
        <w:rPr>
          <w:rFonts w:cs="宋体" w:hint="eastAsia"/>
          <w:color w:val="000000"/>
          <w:szCs w:val="32"/>
        </w:rPr>
        <w:t>．培育新型农业经营主体。对新增的省农业产业化示范联合体，一次性奖励</w:t>
      </w:r>
      <w:r w:rsidRPr="00507603">
        <w:rPr>
          <w:rFonts w:cs="宋体"/>
          <w:color w:val="000000"/>
          <w:szCs w:val="32"/>
        </w:rPr>
        <w:t>10</w:t>
      </w:r>
      <w:r w:rsidRPr="00507603">
        <w:rPr>
          <w:rFonts w:cs="宋体" w:hint="eastAsia"/>
          <w:color w:val="000000"/>
          <w:szCs w:val="32"/>
        </w:rPr>
        <w:t>万元；对国家、省农业、林业部门新认定的国家级、省级农业（林业）龙头企业分别给予</w:t>
      </w:r>
      <w:r w:rsidRPr="00507603">
        <w:rPr>
          <w:rFonts w:cs="宋体"/>
          <w:color w:val="000000"/>
          <w:szCs w:val="32"/>
        </w:rPr>
        <w:t>10</w:t>
      </w:r>
      <w:r w:rsidRPr="00507603">
        <w:rPr>
          <w:rFonts w:cs="宋体" w:hint="eastAsia"/>
          <w:color w:val="000000"/>
          <w:szCs w:val="32"/>
        </w:rPr>
        <w:t>万元、</w:t>
      </w:r>
      <w:r w:rsidRPr="00507603">
        <w:rPr>
          <w:rFonts w:cs="宋体"/>
          <w:color w:val="000000"/>
          <w:szCs w:val="32"/>
        </w:rPr>
        <w:t>5</w:t>
      </w:r>
      <w:r w:rsidRPr="00507603">
        <w:rPr>
          <w:rFonts w:cs="宋体" w:hint="eastAsia"/>
          <w:color w:val="000000"/>
          <w:szCs w:val="32"/>
        </w:rPr>
        <w:t>万元一次性奖励；对新获得国家或省农业部门评定的农民专业合作社示范社或示范加工合作社称号的，分别给予一次性奖励</w:t>
      </w:r>
      <w:r w:rsidRPr="00507603">
        <w:rPr>
          <w:rFonts w:cs="宋体"/>
          <w:color w:val="000000"/>
          <w:szCs w:val="32"/>
        </w:rPr>
        <w:t>5</w:t>
      </w:r>
      <w:r w:rsidRPr="00507603">
        <w:rPr>
          <w:rFonts w:cs="宋体" w:hint="eastAsia"/>
          <w:color w:val="000000"/>
          <w:szCs w:val="32"/>
        </w:rPr>
        <w:t>万元、</w:t>
      </w:r>
      <w:r w:rsidRPr="00507603">
        <w:rPr>
          <w:rFonts w:cs="宋体"/>
          <w:color w:val="000000"/>
          <w:szCs w:val="32"/>
        </w:rPr>
        <w:t>3</w:t>
      </w:r>
      <w:r w:rsidRPr="00507603">
        <w:rPr>
          <w:rFonts w:cs="宋体" w:hint="eastAsia"/>
          <w:color w:val="000000"/>
          <w:szCs w:val="32"/>
        </w:rPr>
        <w:t>万元；新获得国家、省、市示范家庭农场称号的，分别给予一次性奖励</w:t>
      </w:r>
      <w:r w:rsidRPr="00507603">
        <w:rPr>
          <w:rFonts w:cs="宋体"/>
          <w:color w:val="000000"/>
          <w:szCs w:val="32"/>
        </w:rPr>
        <w:t>3</w:t>
      </w:r>
      <w:r w:rsidRPr="00507603">
        <w:rPr>
          <w:rFonts w:cs="宋体" w:hint="eastAsia"/>
          <w:color w:val="000000"/>
          <w:szCs w:val="32"/>
        </w:rPr>
        <w:t>万元、</w:t>
      </w:r>
      <w:r w:rsidRPr="00507603">
        <w:rPr>
          <w:rFonts w:cs="宋体"/>
          <w:color w:val="000000"/>
          <w:szCs w:val="32"/>
        </w:rPr>
        <w:t>1.5</w:t>
      </w:r>
      <w:r w:rsidRPr="00507603">
        <w:rPr>
          <w:rFonts w:cs="宋体" w:hint="eastAsia"/>
          <w:color w:val="000000"/>
          <w:szCs w:val="32"/>
        </w:rPr>
        <w:t>万元、</w:t>
      </w:r>
      <w:r w:rsidRPr="00507603">
        <w:rPr>
          <w:rFonts w:cs="宋体"/>
          <w:color w:val="000000"/>
          <w:szCs w:val="32"/>
        </w:rPr>
        <w:t>1</w:t>
      </w:r>
      <w:r w:rsidRPr="00507603">
        <w:rPr>
          <w:rFonts w:cs="宋体" w:hint="eastAsia"/>
          <w:color w:val="000000"/>
          <w:szCs w:val="32"/>
        </w:rPr>
        <w:t>万元；对新获得市级农业创业带头人的，每人奖励</w:t>
      </w:r>
      <w:r w:rsidRPr="00507603">
        <w:rPr>
          <w:rFonts w:cs="宋体"/>
          <w:color w:val="000000"/>
          <w:szCs w:val="32"/>
        </w:rPr>
        <w:t>0.5</w:t>
      </w:r>
      <w:r w:rsidRPr="00507603">
        <w:rPr>
          <w:rFonts w:cs="宋体" w:hint="eastAsia"/>
          <w:color w:val="000000"/>
          <w:szCs w:val="32"/>
        </w:rPr>
        <w:t>万元；新获得省农业社会化服务创建示范主体称号的，给予一次性奖励</w:t>
      </w:r>
      <w:r w:rsidRPr="00507603">
        <w:rPr>
          <w:rFonts w:cs="宋体"/>
          <w:color w:val="000000"/>
          <w:szCs w:val="32"/>
        </w:rPr>
        <w:t>3</w:t>
      </w:r>
      <w:r w:rsidRPr="00507603">
        <w:rPr>
          <w:rFonts w:cs="宋体" w:hint="eastAsia"/>
          <w:color w:val="000000"/>
          <w:szCs w:val="32"/>
        </w:rPr>
        <w:t>万元。</w:t>
      </w:r>
    </w:p>
    <w:p w:rsidR="0039394E" w:rsidRPr="00507603" w:rsidRDefault="0039394E" w:rsidP="0039394E">
      <w:pPr>
        <w:spacing w:line="554" w:lineRule="exact"/>
        <w:ind w:firstLineChars="200" w:firstLine="632"/>
        <w:rPr>
          <w:rFonts w:cs="宋体"/>
          <w:color w:val="000000"/>
          <w:szCs w:val="32"/>
        </w:rPr>
      </w:pPr>
      <w:r w:rsidRPr="00507603">
        <w:rPr>
          <w:rFonts w:cs="宋体"/>
          <w:color w:val="000000"/>
          <w:szCs w:val="32"/>
        </w:rPr>
        <w:t>4</w:t>
      </w:r>
      <w:r w:rsidRPr="00507603">
        <w:rPr>
          <w:rFonts w:cs="宋体" w:hint="eastAsia"/>
          <w:color w:val="000000"/>
          <w:szCs w:val="32"/>
        </w:rPr>
        <w:t>．推进农产品品牌建设。对新获得农业部认证或复审的无公害农产品、绿色食品、有机食品，按铜陵市农产品安全工程实</w:t>
      </w:r>
      <w:r w:rsidRPr="00507603">
        <w:rPr>
          <w:rFonts w:cs="宋体" w:hint="eastAsia"/>
          <w:color w:val="000000"/>
          <w:szCs w:val="32"/>
        </w:rPr>
        <w:lastRenderedPageBreak/>
        <w:t>施方案执行；对新认定为国家、省“一村一品”的专业示范村，分别给予</w:t>
      </w:r>
      <w:r w:rsidRPr="00507603">
        <w:rPr>
          <w:rFonts w:cs="宋体"/>
          <w:color w:val="000000"/>
          <w:szCs w:val="32"/>
        </w:rPr>
        <w:t>5</w:t>
      </w:r>
      <w:r w:rsidRPr="00507603">
        <w:rPr>
          <w:rFonts w:cs="宋体" w:hint="eastAsia"/>
          <w:color w:val="000000"/>
          <w:szCs w:val="32"/>
        </w:rPr>
        <w:t>万元、</w:t>
      </w:r>
      <w:r w:rsidRPr="00507603">
        <w:rPr>
          <w:rFonts w:cs="宋体"/>
          <w:color w:val="000000"/>
          <w:szCs w:val="32"/>
        </w:rPr>
        <w:t>3</w:t>
      </w:r>
      <w:r w:rsidRPr="00507603">
        <w:rPr>
          <w:rFonts w:cs="宋体" w:hint="eastAsia"/>
          <w:color w:val="000000"/>
          <w:szCs w:val="32"/>
        </w:rPr>
        <w:t>万元奖补；对获得省农委休闲农业与乡村旅游示范点称号的，奖励</w:t>
      </w:r>
      <w:r w:rsidRPr="00507603">
        <w:rPr>
          <w:rFonts w:cs="宋体"/>
          <w:color w:val="000000"/>
          <w:szCs w:val="32"/>
        </w:rPr>
        <w:t>5</w:t>
      </w:r>
      <w:r w:rsidRPr="00507603">
        <w:rPr>
          <w:rFonts w:cs="宋体" w:hint="eastAsia"/>
          <w:color w:val="000000"/>
          <w:szCs w:val="32"/>
        </w:rPr>
        <w:t>万元；对参加农业部或省政府组织的农交会，每个新型农业经营主体每次奖补</w:t>
      </w:r>
      <w:r w:rsidRPr="00507603">
        <w:rPr>
          <w:rFonts w:cs="宋体"/>
          <w:color w:val="000000"/>
          <w:szCs w:val="32"/>
        </w:rPr>
        <w:t>0.5</w:t>
      </w:r>
      <w:r w:rsidRPr="00507603">
        <w:rPr>
          <w:rFonts w:cs="宋体" w:hint="eastAsia"/>
          <w:color w:val="000000"/>
          <w:szCs w:val="32"/>
        </w:rPr>
        <w:t>万元，其中获得国家级认定的金奖产品，给予新型农业经营主体一次性</w:t>
      </w:r>
      <w:r w:rsidRPr="00507603">
        <w:rPr>
          <w:rFonts w:cs="宋体"/>
          <w:color w:val="000000"/>
          <w:szCs w:val="32"/>
        </w:rPr>
        <w:t>5</w:t>
      </w:r>
      <w:r w:rsidRPr="00507603">
        <w:rPr>
          <w:rFonts w:cs="宋体" w:hint="eastAsia"/>
          <w:color w:val="000000"/>
          <w:szCs w:val="32"/>
        </w:rPr>
        <w:t>万元奖励。</w:t>
      </w:r>
    </w:p>
    <w:p w:rsidR="0039394E" w:rsidRPr="00507603" w:rsidRDefault="0039394E" w:rsidP="0039394E">
      <w:pPr>
        <w:spacing w:line="554" w:lineRule="exact"/>
        <w:ind w:firstLineChars="200" w:firstLine="632"/>
        <w:rPr>
          <w:bCs/>
          <w:color w:val="000000"/>
          <w:szCs w:val="32"/>
        </w:rPr>
      </w:pPr>
      <w:r w:rsidRPr="00507603">
        <w:rPr>
          <w:rFonts w:cs="仿宋_GB2312" w:hint="eastAsia"/>
          <w:bCs/>
          <w:color w:val="000000"/>
          <w:szCs w:val="32"/>
        </w:rPr>
        <w:t>（二）促进服务体系建设</w:t>
      </w:r>
    </w:p>
    <w:p w:rsidR="0039394E" w:rsidRPr="00507603" w:rsidRDefault="0039394E" w:rsidP="0039394E">
      <w:pPr>
        <w:spacing w:line="554" w:lineRule="exact"/>
        <w:ind w:firstLineChars="200" w:firstLine="632"/>
        <w:rPr>
          <w:color w:val="000000"/>
          <w:szCs w:val="32"/>
        </w:rPr>
      </w:pPr>
      <w:r w:rsidRPr="00507603">
        <w:rPr>
          <w:rFonts w:cs="仿宋_GB2312"/>
          <w:bCs/>
          <w:color w:val="000000"/>
          <w:szCs w:val="32"/>
        </w:rPr>
        <w:t>5</w:t>
      </w:r>
      <w:r w:rsidRPr="00507603">
        <w:rPr>
          <w:rFonts w:cs="宋体" w:hint="eastAsia"/>
          <w:color w:val="000000"/>
          <w:szCs w:val="32"/>
        </w:rPr>
        <w:t>．</w:t>
      </w:r>
      <w:r w:rsidRPr="00507603">
        <w:rPr>
          <w:rFonts w:cs="仿宋_GB2312" w:hint="eastAsia"/>
          <w:bCs/>
          <w:color w:val="000000"/>
          <w:szCs w:val="32"/>
        </w:rPr>
        <w:t>实施农业机械化及农村清洁能源推进工程。</w:t>
      </w:r>
      <w:r w:rsidRPr="00507603">
        <w:rPr>
          <w:rFonts w:cs="仿宋_GB2312" w:hint="eastAsia"/>
          <w:color w:val="000000"/>
          <w:szCs w:val="32"/>
        </w:rPr>
        <w:t>实</w:t>
      </w:r>
      <w:r w:rsidRPr="00507603">
        <w:rPr>
          <w:rFonts w:cs="楷体_GB2312" w:hint="eastAsia"/>
          <w:bCs/>
          <w:color w:val="000000"/>
          <w:szCs w:val="32"/>
        </w:rPr>
        <w:t>施农业机械化推进工程项目：</w:t>
      </w:r>
      <w:r w:rsidRPr="00507603">
        <w:rPr>
          <w:rFonts w:cs="仿宋_GB2312" w:hint="eastAsia"/>
          <w:color w:val="000000"/>
          <w:szCs w:val="32"/>
        </w:rPr>
        <w:t>开展农机新技术试验示范推广和平安农机创建，每个项目分别补助标准</w:t>
      </w:r>
      <w:r w:rsidRPr="00507603">
        <w:rPr>
          <w:rFonts w:cs="仿宋_GB2312"/>
          <w:color w:val="000000"/>
          <w:szCs w:val="32"/>
        </w:rPr>
        <w:t>6</w:t>
      </w:r>
      <w:r w:rsidRPr="00507603">
        <w:rPr>
          <w:rFonts w:cs="仿宋_GB2312" w:hint="eastAsia"/>
          <w:color w:val="000000"/>
          <w:szCs w:val="32"/>
        </w:rPr>
        <w:t>万元、</w:t>
      </w:r>
      <w:r w:rsidRPr="00507603">
        <w:rPr>
          <w:rFonts w:cs="仿宋_GB2312"/>
          <w:color w:val="000000"/>
          <w:szCs w:val="32"/>
        </w:rPr>
        <w:t>12</w:t>
      </w:r>
      <w:r w:rsidRPr="00507603">
        <w:rPr>
          <w:rFonts w:cs="仿宋_GB2312" w:hint="eastAsia"/>
          <w:color w:val="000000"/>
          <w:szCs w:val="32"/>
        </w:rPr>
        <w:t>万元。</w:t>
      </w:r>
      <w:r w:rsidRPr="00507603">
        <w:rPr>
          <w:rFonts w:cs="楷体_GB2312" w:hint="eastAsia"/>
          <w:bCs/>
          <w:color w:val="000000"/>
          <w:szCs w:val="32"/>
        </w:rPr>
        <w:t>推进农村清洁能源发展：</w:t>
      </w:r>
      <w:r w:rsidRPr="00507603">
        <w:rPr>
          <w:rFonts w:cs="仿宋_GB2312" w:hint="eastAsia"/>
          <w:color w:val="000000"/>
          <w:szCs w:val="32"/>
        </w:rPr>
        <w:t>通过考核评比选定农村生态家园示范点（片）进行奖励，每个奖励</w:t>
      </w:r>
      <w:r w:rsidRPr="00507603">
        <w:rPr>
          <w:rFonts w:cs="仿宋_GB2312"/>
          <w:color w:val="000000"/>
          <w:szCs w:val="32"/>
        </w:rPr>
        <w:t>10</w:t>
      </w:r>
      <w:r w:rsidRPr="00507603">
        <w:rPr>
          <w:rFonts w:cs="仿宋_GB2312" w:hint="eastAsia"/>
          <w:color w:val="000000"/>
          <w:szCs w:val="32"/>
        </w:rPr>
        <w:t>万元</w:t>
      </w:r>
      <w:r w:rsidRPr="00507603">
        <w:rPr>
          <w:rFonts w:cs="仿宋_GB2312"/>
          <w:color w:val="000000"/>
          <w:szCs w:val="32"/>
        </w:rPr>
        <w:t xml:space="preserve"> </w:t>
      </w:r>
      <w:r w:rsidRPr="00507603">
        <w:rPr>
          <w:rFonts w:cs="仿宋_GB2312" w:hint="eastAsia"/>
          <w:color w:val="000000"/>
          <w:szCs w:val="32"/>
        </w:rPr>
        <w:t>（含农村能源服务网点建设户用资金</w:t>
      </w:r>
      <w:r w:rsidRPr="00507603">
        <w:rPr>
          <w:rFonts w:cs="仿宋_GB2312"/>
          <w:color w:val="000000"/>
          <w:szCs w:val="32"/>
        </w:rPr>
        <w:t>10</w:t>
      </w:r>
      <w:r w:rsidRPr="00507603">
        <w:rPr>
          <w:rFonts w:cs="仿宋_GB2312" w:hint="eastAsia"/>
          <w:color w:val="000000"/>
          <w:szCs w:val="32"/>
        </w:rPr>
        <w:t>万元）</w:t>
      </w:r>
      <w:r w:rsidRPr="00507603">
        <w:rPr>
          <w:rFonts w:cs="仿宋_GB2312"/>
          <w:color w:val="000000"/>
          <w:szCs w:val="32"/>
        </w:rPr>
        <w:t xml:space="preserve"> </w:t>
      </w:r>
      <w:r w:rsidRPr="00507603">
        <w:rPr>
          <w:rFonts w:cs="仿宋_GB2312" w:hint="eastAsia"/>
          <w:color w:val="000000"/>
          <w:szCs w:val="32"/>
        </w:rPr>
        <w:t>。</w:t>
      </w:r>
    </w:p>
    <w:p w:rsidR="0039394E" w:rsidRPr="00507603" w:rsidRDefault="0039394E" w:rsidP="0039394E">
      <w:pPr>
        <w:spacing w:line="554" w:lineRule="exact"/>
        <w:ind w:firstLineChars="200" w:firstLine="632"/>
        <w:rPr>
          <w:color w:val="000000"/>
          <w:szCs w:val="32"/>
        </w:rPr>
      </w:pPr>
      <w:r w:rsidRPr="00507603">
        <w:rPr>
          <w:rFonts w:cs="仿宋_GB2312"/>
          <w:bCs/>
          <w:color w:val="000000"/>
          <w:szCs w:val="32"/>
        </w:rPr>
        <w:t>6</w:t>
      </w:r>
      <w:r w:rsidRPr="00507603">
        <w:rPr>
          <w:rFonts w:cs="宋体" w:hint="eastAsia"/>
          <w:color w:val="000000"/>
          <w:szCs w:val="32"/>
        </w:rPr>
        <w:t>．</w:t>
      </w:r>
      <w:r w:rsidRPr="00507603">
        <w:rPr>
          <w:rFonts w:cs="仿宋_GB2312" w:hint="eastAsia"/>
          <w:bCs/>
          <w:color w:val="000000"/>
          <w:szCs w:val="32"/>
        </w:rPr>
        <w:t>加大农业新技术示范推广</w:t>
      </w:r>
      <w:r w:rsidRPr="00507603">
        <w:rPr>
          <w:rFonts w:cs="仿宋_GB2312" w:hint="eastAsia"/>
          <w:color w:val="000000"/>
          <w:szCs w:val="32"/>
        </w:rPr>
        <w:t>。实施农业新技术、新品种推广项目，每个项目补助</w:t>
      </w:r>
      <w:r w:rsidRPr="00507603">
        <w:rPr>
          <w:rFonts w:cs="仿宋_GB2312"/>
          <w:color w:val="000000"/>
          <w:szCs w:val="32"/>
        </w:rPr>
        <w:t>4</w:t>
      </w:r>
      <w:r w:rsidRPr="00507603">
        <w:rPr>
          <w:rFonts w:cs="仿宋_GB2312" w:hint="eastAsia"/>
          <w:color w:val="000000"/>
          <w:szCs w:val="32"/>
        </w:rPr>
        <w:t>万元。</w:t>
      </w:r>
    </w:p>
    <w:p w:rsidR="0039394E" w:rsidRPr="00507603" w:rsidRDefault="0039394E" w:rsidP="0039394E">
      <w:pPr>
        <w:spacing w:line="554" w:lineRule="exact"/>
        <w:ind w:firstLineChars="200" w:firstLine="632"/>
        <w:rPr>
          <w:rFonts w:cs="仿宋_GB2312"/>
          <w:color w:val="000000"/>
          <w:szCs w:val="32"/>
        </w:rPr>
      </w:pPr>
      <w:r w:rsidRPr="00507603">
        <w:rPr>
          <w:rFonts w:cs="仿宋_GB2312"/>
          <w:bCs/>
          <w:color w:val="000000"/>
          <w:szCs w:val="32"/>
        </w:rPr>
        <w:t>7</w:t>
      </w:r>
      <w:r w:rsidRPr="00507603">
        <w:rPr>
          <w:rFonts w:cs="宋体" w:hint="eastAsia"/>
          <w:color w:val="000000"/>
          <w:szCs w:val="32"/>
        </w:rPr>
        <w:t>．</w:t>
      </w:r>
      <w:r w:rsidRPr="00507603">
        <w:rPr>
          <w:rFonts w:cs="仿宋_GB2312" w:hint="eastAsia"/>
          <w:bCs/>
          <w:color w:val="000000"/>
          <w:szCs w:val="32"/>
        </w:rPr>
        <w:t>促进粮食生产绿色提质增效。</w:t>
      </w:r>
      <w:r w:rsidRPr="00507603">
        <w:rPr>
          <w:rFonts w:cs="楷体_GB2312" w:hint="eastAsia"/>
          <w:bCs/>
          <w:color w:val="000000"/>
          <w:szCs w:val="32"/>
        </w:rPr>
        <w:t>绿色提质行动：</w:t>
      </w:r>
      <w:r w:rsidRPr="00507603">
        <w:rPr>
          <w:rFonts w:cs="仿宋_GB2312" w:hint="eastAsia"/>
          <w:color w:val="000000"/>
          <w:szCs w:val="32"/>
        </w:rPr>
        <w:t>创建病虫害绿色防控示范区面积</w:t>
      </w:r>
      <w:r w:rsidRPr="00507603">
        <w:rPr>
          <w:rFonts w:cs="仿宋_GB2312"/>
          <w:color w:val="000000"/>
          <w:szCs w:val="32"/>
        </w:rPr>
        <w:t>1</w:t>
      </w:r>
      <w:r w:rsidRPr="00507603">
        <w:rPr>
          <w:rFonts w:cs="仿宋_GB2312" w:hint="eastAsia"/>
          <w:color w:val="000000"/>
          <w:szCs w:val="32"/>
        </w:rPr>
        <w:t>万亩，示范区严格按要求安装太阳能杀虫灯，性诱剂，按</w:t>
      </w:r>
      <w:r w:rsidRPr="00507603">
        <w:rPr>
          <w:rFonts w:cs="仿宋_GB2312"/>
          <w:color w:val="000000"/>
          <w:szCs w:val="32"/>
        </w:rPr>
        <w:t>50</w:t>
      </w:r>
      <w:r w:rsidRPr="00507603">
        <w:rPr>
          <w:rFonts w:cs="仿宋_GB2312" w:hint="eastAsia"/>
          <w:color w:val="000000"/>
          <w:szCs w:val="32"/>
        </w:rPr>
        <w:t>元每亩兑现绿色防控示范补助；示范区通过推广有机肥使用，按</w:t>
      </w:r>
      <w:r w:rsidRPr="00507603">
        <w:rPr>
          <w:rFonts w:cs="仿宋_GB2312"/>
          <w:color w:val="000000"/>
          <w:szCs w:val="32"/>
        </w:rPr>
        <w:t>50</w:t>
      </w:r>
      <w:r w:rsidRPr="00507603">
        <w:rPr>
          <w:rFonts w:cs="仿宋_GB2312" w:hint="eastAsia"/>
          <w:color w:val="000000"/>
          <w:szCs w:val="32"/>
        </w:rPr>
        <w:t>元每亩兑现补助。绿色增效（优质大米）行动：补助</w:t>
      </w:r>
      <w:r w:rsidRPr="00507603">
        <w:rPr>
          <w:rFonts w:cs="仿宋_GB2312"/>
          <w:color w:val="000000"/>
          <w:szCs w:val="32"/>
        </w:rPr>
        <w:t>4</w:t>
      </w:r>
      <w:r w:rsidRPr="00507603">
        <w:rPr>
          <w:rFonts w:cs="仿宋_GB2312" w:hint="eastAsia"/>
          <w:color w:val="000000"/>
          <w:szCs w:val="32"/>
        </w:rPr>
        <w:t>家加工企业，每家</w:t>
      </w:r>
      <w:r w:rsidRPr="00507603">
        <w:rPr>
          <w:rFonts w:cs="仿宋_GB2312"/>
          <w:color w:val="000000"/>
          <w:szCs w:val="32"/>
        </w:rPr>
        <w:t>15</w:t>
      </w:r>
      <w:r w:rsidRPr="00507603">
        <w:rPr>
          <w:rFonts w:cs="仿宋_GB2312" w:hint="eastAsia"/>
          <w:color w:val="000000"/>
          <w:szCs w:val="32"/>
        </w:rPr>
        <w:t>万元。</w:t>
      </w:r>
    </w:p>
    <w:p w:rsidR="0039394E" w:rsidRPr="00507603" w:rsidRDefault="0039394E" w:rsidP="0039394E">
      <w:pPr>
        <w:spacing w:line="554" w:lineRule="exact"/>
        <w:ind w:firstLineChars="200" w:firstLine="632"/>
        <w:rPr>
          <w:color w:val="000000"/>
          <w:szCs w:val="32"/>
        </w:rPr>
      </w:pPr>
      <w:r w:rsidRPr="00507603">
        <w:rPr>
          <w:rFonts w:cs="仿宋_GB2312"/>
          <w:bCs/>
          <w:color w:val="000000"/>
          <w:szCs w:val="32"/>
        </w:rPr>
        <w:t>8</w:t>
      </w:r>
      <w:r w:rsidRPr="00507603">
        <w:rPr>
          <w:rFonts w:cs="宋体" w:hint="eastAsia"/>
          <w:color w:val="000000"/>
          <w:szCs w:val="32"/>
        </w:rPr>
        <w:t>．</w:t>
      </w:r>
      <w:r w:rsidRPr="00507603">
        <w:rPr>
          <w:rFonts w:cs="仿宋_GB2312" w:hint="eastAsia"/>
          <w:bCs/>
          <w:color w:val="000000"/>
          <w:szCs w:val="32"/>
        </w:rPr>
        <w:t>实施农业排涝水电费补贴。</w:t>
      </w:r>
      <w:r w:rsidRPr="00507603">
        <w:rPr>
          <w:rFonts w:cs="仿宋_GB2312" w:hint="eastAsia"/>
          <w:color w:val="000000"/>
          <w:szCs w:val="32"/>
        </w:rPr>
        <w:t>按《铜陵市市级农业排涝电费补助资金使用管理办法（暂行）》（财农</w:t>
      </w:r>
      <w:r w:rsidRPr="00507603">
        <w:rPr>
          <w:rFonts w:hint="eastAsia"/>
          <w:color w:val="000000"/>
          <w:szCs w:val="32"/>
        </w:rPr>
        <w:t>〔</w:t>
      </w:r>
      <w:r w:rsidRPr="00507603">
        <w:rPr>
          <w:color w:val="000000"/>
          <w:szCs w:val="32"/>
        </w:rPr>
        <w:t>2017</w:t>
      </w:r>
      <w:r w:rsidRPr="00507603">
        <w:rPr>
          <w:rFonts w:hint="eastAsia"/>
          <w:color w:val="000000"/>
          <w:szCs w:val="32"/>
        </w:rPr>
        <w:t>〕</w:t>
      </w:r>
      <w:r w:rsidRPr="00507603">
        <w:rPr>
          <w:rFonts w:cs="仿宋_GB2312"/>
          <w:color w:val="000000"/>
          <w:szCs w:val="32"/>
        </w:rPr>
        <w:t>17</w:t>
      </w:r>
      <w:r w:rsidRPr="00507603">
        <w:rPr>
          <w:rFonts w:cs="仿宋_GB2312" w:hint="eastAsia"/>
          <w:color w:val="000000"/>
          <w:szCs w:val="32"/>
        </w:rPr>
        <w:t>号）给予县（区）及普济圩农场相应补助。</w:t>
      </w:r>
    </w:p>
    <w:p w:rsidR="0039394E" w:rsidRPr="00507603" w:rsidRDefault="0039394E" w:rsidP="0039394E">
      <w:pPr>
        <w:spacing w:line="554" w:lineRule="exact"/>
        <w:ind w:firstLineChars="200" w:firstLine="632"/>
        <w:rPr>
          <w:rFonts w:cs="仿宋_GB2312"/>
          <w:color w:val="000000"/>
          <w:szCs w:val="32"/>
        </w:rPr>
      </w:pPr>
      <w:r w:rsidRPr="00507603">
        <w:rPr>
          <w:rFonts w:cs="仿宋_GB2312"/>
          <w:bCs/>
          <w:color w:val="000000"/>
          <w:szCs w:val="32"/>
        </w:rPr>
        <w:t>9</w:t>
      </w:r>
      <w:bookmarkStart w:id="1" w:name="OLE_LINK1"/>
      <w:r w:rsidRPr="00507603">
        <w:rPr>
          <w:rFonts w:cs="宋体" w:hint="eastAsia"/>
          <w:color w:val="000000"/>
          <w:szCs w:val="32"/>
        </w:rPr>
        <w:t>．</w:t>
      </w:r>
      <w:r w:rsidRPr="00507603">
        <w:rPr>
          <w:rFonts w:cs="仿宋_GB2312" w:hint="eastAsia"/>
          <w:color w:val="000000"/>
          <w:szCs w:val="32"/>
        </w:rPr>
        <w:t>降</w:t>
      </w:r>
      <w:r w:rsidRPr="00507603">
        <w:rPr>
          <w:rFonts w:cs="仿宋_GB2312" w:hint="eastAsia"/>
          <w:color w:val="000000"/>
          <w:spacing w:val="-4"/>
          <w:szCs w:val="32"/>
        </w:rPr>
        <w:t>低农村产权抵押贷款成本</w:t>
      </w:r>
      <w:bookmarkEnd w:id="1"/>
      <w:r w:rsidRPr="00507603">
        <w:rPr>
          <w:rFonts w:cs="仿宋_GB2312" w:hint="eastAsia"/>
          <w:color w:val="000000"/>
          <w:spacing w:val="-4"/>
          <w:szCs w:val="32"/>
        </w:rPr>
        <w:t>。对开展农村产权抵押贷款（保证保险、劝耕贷、无担保无抵押）并如期偿还贷款的新型农业经营</w:t>
      </w:r>
      <w:r w:rsidRPr="00507603">
        <w:rPr>
          <w:rFonts w:cs="仿宋_GB2312" w:hint="eastAsia"/>
          <w:color w:val="000000"/>
          <w:spacing w:val="-4"/>
          <w:szCs w:val="32"/>
        </w:rPr>
        <w:lastRenderedPageBreak/>
        <w:t>主体，按国家基准利率的</w:t>
      </w:r>
      <w:r w:rsidRPr="00507603">
        <w:rPr>
          <w:rFonts w:cs="仿宋_GB2312"/>
          <w:color w:val="000000"/>
          <w:spacing w:val="-4"/>
          <w:szCs w:val="32"/>
        </w:rPr>
        <w:t>50</w:t>
      </w:r>
      <w:r w:rsidRPr="00507603">
        <w:rPr>
          <w:rFonts w:cs="仿宋_GB2312" w:hint="eastAsia"/>
          <w:color w:val="000000"/>
          <w:spacing w:val="-4"/>
          <w:szCs w:val="32"/>
        </w:rPr>
        <w:t>%</w:t>
      </w:r>
      <w:r w:rsidRPr="00507603">
        <w:rPr>
          <w:rFonts w:cs="仿宋_GB2312" w:hint="eastAsia"/>
          <w:color w:val="000000"/>
          <w:spacing w:val="-4"/>
          <w:szCs w:val="32"/>
        </w:rPr>
        <w:t>给予贴息。除劝耕贷贴息资金由市财政承担以外，其他贴息资金由</w:t>
      </w:r>
      <w:r w:rsidRPr="00507603">
        <w:rPr>
          <w:rFonts w:cs="宋体" w:hint="eastAsia"/>
          <w:color w:val="000000"/>
          <w:spacing w:val="-4"/>
          <w:szCs w:val="32"/>
        </w:rPr>
        <w:t>市、县（区）财政按</w:t>
      </w:r>
      <w:r w:rsidRPr="00507603">
        <w:rPr>
          <w:rFonts w:cs="宋体"/>
          <w:color w:val="000000"/>
          <w:spacing w:val="-4"/>
          <w:szCs w:val="32"/>
        </w:rPr>
        <w:t>1:1</w:t>
      </w:r>
      <w:r w:rsidRPr="00507603">
        <w:rPr>
          <w:rFonts w:cs="宋体" w:hint="eastAsia"/>
          <w:color w:val="000000"/>
          <w:spacing w:val="-4"/>
          <w:szCs w:val="32"/>
        </w:rPr>
        <w:t>比例</w:t>
      </w:r>
      <w:r w:rsidRPr="00507603">
        <w:rPr>
          <w:rFonts w:cs="仿宋_GB2312" w:hint="eastAsia"/>
          <w:color w:val="000000"/>
          <w:spacing w:val="-4"/>
          <w:szCs w:val="32"/>
        </w:rPr>
        <w:t>分担。</w:t>
      </w:r>
    </w:p>
    <w:p w:rsidR="0039394E" w:rsidRPr="00507603" w:rsidRDefault="0039394E" w:rsidP="0039394E">
      <w:pPr>
        <w:spacing w:line="554" w:lineRule="exact"/>
        <w:ind w:firstLineChars="200" w:firstLine="632"/>
        <w:rPr>
          <w:rFonts w:cs="仿宋_GB2312"/>
          <w:color w:val="000000"/>
          <w:szCs w:val="32"/>
        </w:rPr>
      </w:pPr>
      <w:r w:rsidRPr="00507603">
        <w:rPr>
          <w:rFonts w:cs="仿宋_GB2312"/>
          <w:bCs/>
          <w:color w:val="000000"/>
          <w:szCs w:val="32"/>
        </w:rPr>
        <w:t>10</w:t>
      </w:r>
      <w:r w:rsidRPr="00507603">
        <w:rPr>
          <w:rFonts w:cs="宋体" w:hint="eastAsia"/>
          <w:color w:val="000000"/>
          <w:szCs w:val="32"/>
        </w:rPr>
        <w:t>．</w:t>
      </w:r>
      <w:r w:rsidRPr="00507603">
        <w:rPr>
          <w:rFonts w:cs="仿宋_GB2312" w:hint="eastAsia"/>
          <w:bCs/>
          <w:color w:val="000000"/>
          <w:szCs w:val="32"/>
        </w:rPr>
        <w:t>壮大集体经济。</w:t>
      </w:r>
      <w:r w:rsidRPr="00507603">
        <w:rPr>
          <w:rFonts w:cs="仿宋_GB2312" w:hint="eastAsia"/>
          <w:color w:val="000000"/>
          <w:szCs w:val="32"/>
        </w:rPr>
        <w:t>通过实施“三变”改革试点，壮大村级集体经济，促进农民增收，在村级申报、乡镇筛选、县（区）初审、市级复审的基础上，安排</w:t>
      </w:r>
      <w:r w:rsidRPr="00507603">
        <w:rPr>
          <w:rFonts w:cs="仿宋_GB2312"/>
          <w:color w:val="000000"/>
          <w:szCs w:val="32"/>
        </w:rPr>
        <w:t>5</w:t>
      </w:r>
      <w:r w:rsidRPr="00507603">
        <w:rPr>
          <w:rFonts w:cs="仿宋_GB2312" w:hint="eastAsia"/>
          <w:color w:val="000000"/>
          <w:szCs w:val="32"/>
        </w:rPr>
        <w:t>个村集体经济发展项目，每个项目财政补助</w:t>
      </w:r>
      <w:r w:rsidRPr="00507603">
        <w:rPr>
          <w:rFonts w:cs="仿宋_GB2312"/>
          <w:color w:val="000000"/>
          <w:szCs w:val="32"/>
        </w:rPr>
        <w:t>40</w:t>
      </w:r>
      <w:r w:rsidRPr="00507603">
        <w:rPr>
          <w:rFonts w:cs="仿宋_GB2312" w:hint="eastAsia"/>
          <w:color w:val="000000"/>
          <w:szCs w:val="32"/>
        </w:rPr>
        <w:t>万元，</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w:t>
      </w:r>
    </w:p>
    <w:p w:rsidR="0039394E" w:rsidRPr="00507603" w:rsidRDefault="0039394E" w:rsidP="0039394E">
      <w:pPr>
        <w:spacing w:line="554" w:lineRule="exact"/>
        <w:ind w:firstLineChars="200" w:firstLine="632"/>
        <w:rPr>
          <w:rFonts w:cs="仿宋_GB2312"/>
          <w:color w:val="000000"/>
          <w:szCs w:val="32"/>
        </w:rPr>
      </w:pPr>
      <w:r w:rsidRPr="00507603">
        <w:rPr>
          <w:rFonts w:cs="仿宋_GB2312" w:hint="eastAsia"/>
          <w:color w:val="000000"/>
          <w:szCs w:val="32"/>
        </w:rPr>
        <w:t>（三）促进菜篮子产业提升</w:t>
      </w:r>
    </w:p>
    <w:p w:rsidR="0039394E" w:rsidRPr="00507603" w:rsidRDefault="0039394E" w:rsidP="0039394E">
      <w:pPr>
        <w:spacing w:line="554" w:lineRule="exact"/>
        <w:ind w:firstLine="640"/>
        <w:rPr>
          <w:rFonts w:cs="仿宋_GB2312"/>
          <w:color w:val="000000"/>
          <w:szCs w:val="32"/>
        </w:rPr>
      </w:pPr>
      <w:r w:rsidRPr="00507603">
        <w:rPr>
          <w:rFonts w:cs="仿宋_GB2312"/>
          <w:bCs/>
          <w:color w:val="000000"/>
          <w:szCs w:val="32"/>
        </w:rPr>
        <w:t>11</w:t>
      </w:r>
      <w:r w:rsidRPr="00507603">
        <w:rPr>
          <w:rFonts w:cs="宋体" w:hint="eastAsia"/>
          <w:color w:val="000000"/>
          <w:szCs w:val="32"/>
        </w:rPr>
        <w:t>．</w:t>
      </w:r>
      <w:r w:rsidRPr="00507603">
        <w:rPr>
          <w:rFonts w:cs="仿宋_GB2312" w:hint="eastAsia"/>
          <w:bCs/>
          <w:color w:val="000000"/>
          <w:szCs w:val="32"/>
        </w:rPr>
        <w:t>促进蔬菜产业提升。</w:t>
      </w:r>
      <w:r w:rsidRPr="00507603">
        <w:rPr>
          <w:rFonts w:cs="仿宋_GB2312" w:hint="eastAsia"/>
          <w:color w:val="000000"/>
          <w:szCs w:val="32"/>
        </w:rPr>
        <w:t>实施伏缺期蔬菜补助</w:t>
      </w:r>
      <w:r w:rsidRPr="00507603">
        <w:rPr>
          <w:rFonts w:cs="仿宋_GB2312"/>
          <w:color w:val="000000"/>
          <w:szCs w:val="32"/>
        </w:rPr>
        <w:t>1500</w:t>
      </w:r>
      <w:r w:rsidRPr="00507603">
        <w:rPr>
          <w:rFonts w:cs="仿宋_GB2312" w:hint="eastAsia"/>
          <w:color w:val="000000"/>
          <w:szCs w:val="32"/>
        </w:rPr>
        <w:t>亩（集中连片不低于</w:t>
      </w:r>
      <w:r w:rsidRPr="00507603">
        <w:rPr>
          <w:rFonts w:cs="仿宋_GB2312"/>
          <w:color w:val="000000"/>
          <w:szCs w:val="32"/>
        </w:rPr>
        <w:t>50</w:t>
      </w:r>
      <w:r w:rsidRPr="00507603">
        <w:rPr>
          <w:rFonts w:cs="仿宋_GB2312" w:hint="eastAsia"/>
          <w:color w:val="000000"/>
          <w:szCs w:val="32"/>
        </w:rPr>
        <w:t>亩）</w:t>
      </w:r>
      <w:r w:rsidRPr="00507603">
        <w:rPr>
          <w:rFonts w:cs="仿宋_GB2312"/>
          <w:color w:val="000000"/>
          <w:szCs w:val="32"/>
        </w:rPr>
        <w:t xml:space="preserve">, </w:t>
      </w:r>
      <w:r w:rsidRPr="00507603">
        <w:rPr>
          <w:rFonts w:cs="仿宋_GB2312" w:hint="eastAsia"/>
          <w:color w:val="000000"/>
          <w:szCs w:val="32"/>
        </w:rPr>
        <w:t>每亩补助</w:t>
      </w:r>
      <w:r w:rsidRPr="00507603">
        <w:rPr>
          <w:rFonts w:cs="仿宋_GB2312"/>
          <w:color w:val="000000"/>
          <w:szCs w:val="32"/>
        </w:rPr>
        <w:t>1000</w:t>
      </w:r>
      <w:r w:rsidRPr="00507603">
        <w:rPr>
          <w:rFonts w:cs="仿宋_GB2312" w:hint="eastAsia"/>
          <w:color w:val="000000"/>
          <w:szCs w:val="32"/>
        </w:rPr>
        <w:t>元</w:t>
      </w:r>
      <w:r w:rsidRPr="00507603">
        <w:rPr>
          <w:rFonts w:cs="仿宋_GB2312"/>
          <w:color w:val="000000"/>
          <w:szCs w:val="32"/>
        </w:rPr>
        <w:t xml:space="preserve">, </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分担；开展生姜有机肥补贴</w:t>
      </w:r>
      <w:r w:rsidRPr="00507603">
        <w:rPr>
          <w:rFonts w:cs="仿宋_GB2312"/>
          <w:color w:val="000000"/>
          <w:szCs w:val="32"/>
        </w:rPr>
        <w:t>1000</w:t>
      </w:r>
      <w:r w:rsidRPr="00507603">
        <w:rPr>
          <w:rFonts w:cs="仿宋_GB2312" w:hint="eastAsia"/>
          <w:color w:val="000000"/>
          <w:szCs w:val="32"/>
        </w:rPr>
        <w:t>亩，每亩</w:t>
      </w:r>
      <w:r w:rsidRPr="00507603">
        <w:rPr>
          <w:rFonts w:cs="仿宋_GB2312"/>
          <w:color w:val="000000"/>
          <w:szCs w:val="32"/>
        </w:rPr>
        <w:t>500</w:t>
      </w:r>
      <w:r w:rsidRPr="00507603">
        <w:rPr>
          <w:rFonts w:cs="仿宋_GB2312" w:hint="eastAsia"/>
          <w:color w:val="000000"/>
          <w:szCs w:val="32"/>
        </w:rPr>
        <w:t>元。</w:t>
      </w:r>
    </w:p>
    <w:p w:rsidR="0039394E" w:rsidRPr="00507603" w:rsidRDefault="0039394E" w:rsidP="0039394E">
      <w:pPr>
        <w:spacing w:line="554" w:lineRule="exact"/>
        <w:ind w:firstLineChars="200" w:firstLine="632"/>
        <w:rPr>
          <w:rFonts w:cs="仿宋_GB2312"/>
          <w:color w:val="000000"/>
          <w:szCs w:val="32"/>
        </w:rPr>
      </w:pPr>
      <w:r w:rsidRPr="00507603">
        <w:rPr>
          <w:rFonts w:cs="仿宋_GB2312"/>
          <w:bCs/>
          <w:color w:val="000000"/>
          <w:szCs w:val="32"/>
        </w:rPr>
        <w:t>12</w:t>
      </w:r>
      <w:r w:rsidRPr="00507603">
        <w:rPr>
          <w:rFonts w:cs="宋体" w:hint="eastAsia"/>
          <w:color w:val="000000"/>
          <w:szCs w:val="32"/>
        </w:rPr>
        <w:t>．</w:t>
      </w:r>
      <w:r w:rsidRPr="00507603">
        <w:rPr>
          <w:rFonts w:cs="仿宋_GB2312" w:hint="eastAsia"/>
          <w:bCs/>
          <w:color w:val="000000"/>
          <w:szCs w:val="32"/>
        </w:rPr>
        <w:t>促进水产业提升</w:t>
      </w:r>
      <w:r w:rsidRPr="00507603">
        <w:rPr>
          <w:rFonts w:cs="仿宋" w:hint="eastAsia"/>
          <w:bCs/>
          <w:color w:val="000000"/>
          <w:szCs w:val="32"/>
        </w:rPr>
        <w:t>。</w:t>
      </w:r>
      <w:r w:rsidRPr="00507603">
        <w:rPr>
          <w:rFonts w:cs="仿宋_GB2312" w:hint="eastAsia"/>
          <w:color w:val="000000"/>
          <w:szCs w:val="32"/>
        </w:rPr>
        <w:t>新建标准化渔塘</w:t>
      </w:r>
      <w:r w:rsidRPr="00507603">
        <w:rPr>
          <w:rFonts w:cs="仿宋_GB2312"/>
          <w:color w:val="000000"/>
          <w:szCs w:val="32"/>
        </w:rPr>
        <w:t>1500</w:t>
      </w:r>
      <w:r w:rsidRPr="00507603">
        <w:rPr>
          <w:rFonts w:cs="仿宋_GB2312" w:hint="eastAsia"/>
          <w:color w:val="000000"/>
          <w:szCs w:val="32"/>
        </w:rPr>
        <w:t>亩（含池塘循环流水养殖系统建设、新建工厂化水产养殖设施），验收合格，每亩标准化鱼塘补助</w:t>
      </w:r>
      <w:r w:rsidRPr="00507603">
        <w:rPr>
          <w:rFonts w:cs="仿宋_GB2312"/>
          <w:color w:val="000000"/>
          <w:szCs w:val="32"/>
        </w:rPr>
        <w:t>2000</w:t>
      </w:r>
      <w:r w:rsidRPr="00507603">
        <w:rPr>
          <w:rFonts w:cs="仿宋_GB2312" w:hint="eastAsia"/>
          <w:color w:val="000000"/>
          <w:szCs w:val="32"/>
        </w:rPr>
        <w:t>元，</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分担。实施稻渔综合种养双千工程示范工程（集中连片规模</w:t>
      </w:r>
      <w:r w:rsidRPr="00507603">
        <w:rPr>
          <w:rFonts w:cs="仿宋_GB2312"/>
          <w:color w:val="000000"/>
          <w:szCs w:val="32"/>
        </w:rPr>
        <w:t>100</w:t>
      </w:r>
      <w:r w:rsidRPr="00507603">
        <w:rPr>
          <w:rFonts w:cs="仿宋_GB2312" w:hint="eastAsia"/>
          <w:color w:val="000000"/>
          <w:szCs w:val="32"/>
        </w:rPr>
        <w:t>亩以上），对主管部门认定并验收达标的稻渔综合种养实施主体每亩补助</w:t>
      </w:r>
      <w:r w:rsidRPr="00507603">
        <w:rPr>
          <w:rFonts w:cs="仿宋_GB2312"/>
          <w:color w:val="000000"/>
          <w:szCs w:val="32"/>
        </w:rPr>
        <w:t>500</w:t>
      </w:r>
      <w:r w:rsidRPr="00507603">
        <w:rPr>
          <w:rFonts w:cs="仿宋_GB2312" w:hint="eastAsia"/>
          <w:color w:val="000000"/>
          <w:szCs w:val="32"/>
        </w:rPr>
        <w:t>元，</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分担。休闲渔业示范基地建设：创建并获得省级休闲渔业示范基地资格的，每个基地一次性奖补</w:t>
      </w:r>
      <w:r w:rsidRPr="00507603">
        <w:rPr>
          <w:rFonts w:cs="仿宋_GB2312"/>
          <w:color w:val="000000"/>
          <w:szCs w:val="32"/>
        </w:rPr>
        <w:t>50</w:t>
      </w:r>
      <w:r w:rsidRPr="00507603">
        <w:rPr>
          <w:rFonts w:cs="仿宋_GB2312" w:hint="eastAsia"/>
          <w:color w:val="000000"/>
          <w:szCs w:val="32"/>
        </w:rPr>
        <w:t>万元，</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分担。水产苗种繁育基地建设：建成并获得省级水产良种场资格的，每个基地一次性奖补</w:t>
      </w:r>
      <w:r w:rsidRPr="00507603">
        <w:rPr>
          <w:rFonts w:cs="仿宋_GB2312"/>
          <w:color w:val="000000"/>
          <w:szCs w:val="32"/>
        </w:rPr>
        <w:t>100</w:t>
      </w:r>
      <w:r w:rsidRPr="00507603">
        <w:rPr>
          <w:rFonts w:cs="仿宋_GB2312" w:hint="eastAsia"/>
          <w:color w:val="000000"/>
          <w:szCs w:val="32"/>
        </w:rPr>
        <w:t>万元，</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_GB2312" w:hint="eastAsia"/>
          <w:color w:val="000000"/>
          <w:szCs w:val="32"/>
        </w:rPr>
        <w:t>分担。</w:t>
      </w:r>
    </w:p>
    <w:p w:rsidR="0039394E" w:rsidRPr="00507603" w:rsidRDefault="0039394E" w:rsidP="0039394E">
      <w:pPr>
        <w:spacing w:line="554" w:lineRule="exact"/>
        <w:rPr>
          <w:color w:val="000000"/>
          <w:szCs w:val="32"/>
        </w:rPr>
      </w:pPr>
      <w:r w:rsidRPr="00507603">
        <w:rPr>
          <w:rFonts w:cs="仿宋_GB2312"/>
          <w:bCs/>
          <w:color w:val="000000"/>
          <w:szCs w:val="32"/>
        </w:rPr>
        <w:t xml:space="preserve">    13</w:t>
      </w:r>
      <w:r w:rsidRPr="00507603">
        <w:rPr>
          <w:rFonts w:cs="宋体" w:hint="eastAsia"/>
          <w:color w:val="000000"/>
          <w:szCs w:val="32"/>
        </w:rPr>
        <w:t>．</w:t>
      </w:r>
      <w:r w:rsidRPr="00507603">
        <w:rPr>
          <w:rFonts w:cs="仿宋_GB2312" w:hint="eastAsia"/>
          <w:bCs/>
          <w:color w:val="000000"/>
          <w:szCs w:val="32"/>
        </w:rPr>
        <w:t>促进畜牧业绿色低碳循环发展。</w:t>
      </w:r>
      <w:r w:rsidRPr="00507603">
        <w:rPr>
          <w:rFonts w:cs="仿宋_GB2312" w:hint="eastAsia"/>
          <w:color w:val="000000"/>
          <w:szCs w:val="32"/>
        </w:rPr>
        <w:t>创建标准化绿色健康养殖示范场，每家补助</w:t>
      </w:r>
      <w:r w:rsidRPr="00507603">
        <w:rPr>
          <w:rFonts w:cs="仿宋_GB2312"/>
          <w:color w:val="000000"/>
          <w:szCs w:val="32"/>
        </w:rPr>
        <w:t>15</w:t>
      </w:r>
      <w:r w:rsidRPr="00507603">
        <w:rPr>
          <w:rFonts w:cs="仿宋_GB2312" w:hint="eastAsia"/>
          <w:color w:val="000000"/>
          <w:szCs w:val="32"/>
        </w:rPr>
        <w:t>万元；实施媒鸭稻田养殖，对于承包稻田</w:t>
      </w:r>
      <w:r w:rsidRPr="00507603">
        <w:rPr>
          <w:rFonts w:cs="仿宋_GB2312"/>
          <w:color w:val="000000"/>
          <w:szCs w:val="32"/>
        </w:rPr>
        <w:t>100</w:t>
      </w:r>
      <w:r w:rsidRPr="00507603">
        <w:rPr>
          <w:rFonts w:cs="仿宋_GB2312" w:hint="eastAsia"/>
          <w:color w:val="000000"/>
          <w:szCs w:val="32"/>
        </w:rPr>
        <w:t>亩以上，每亩稻田养殖媒鸭</w:t>
      </w:r>
      <w:r w:rsidRPr="00507603">
        <w:rPr>
          <w:rFonts w:cs="仿宋_GB2312"/>
          <w:color w:val="000000"/>
          <w:szCs w:val="32"/>
        </w:rPr>
        <w:t>15</w:t>
      </w:r>
      <w:r w:rsidRPr="00507603">
        <w:rPr>
          <w:rFonts w:cs="仿宋_GB2312" w:hint="eastAsia"/>
          <w:color w:val="000000"/>
          <w:szCs w:val="32"/>
        </w:rPr>
        <w:t>—</w:t>
      </w:r>
      <w:r w:rsidRPr="00507603">
        <w:rPr>
          <w:rFonts w:cs="仿宋_GB2312"/>
          <w:color w:val="000000"/>
          <w:szCs w:val="32"/>
        </w:rPr>
        <w:t>20</w:t>
      </w:r>
      <w:r w:rsidRPr="00507603">
        <w:rPr>
          <w:rFonts w:cs="仿宋_GB2312" w:hint="eastAsia"/>
          <w:color w:val="000000"/>
          <w:szCs w:val="32"/>
        </w:rPr>
        <w:t>只的经营主体，按照每亩</w:t>
      </w:r>
      <w:r w:rsidRPr="00507603">
        <w:rPr>
          <w:rFonts w:cs="仿宋_GB2312"/>
          <w:color w:val="000000"/>
          <w:szCs w:val="32"/>
        </w:rPr>
        <w:lastRenderedPageBreak/>
        <w:t>500</w:t>
      </w:r>
      <w:r w:rsidRPr="00507603">
        <w:rPr>
          <w:rFonts w:cs="仿宋_GB2312" w:hint="eastAsia"/>
          <w:color w:val="000000"/>
          <w:szCs w:val="32"/>
        </w:rPr>
        <w:t>元的标准给予补助，</w:t>
      </w:r>
      <w:r w:rsidRPr="00507603">
        <w:rPr>
          <w:rFonts w:cs="宋体" w:hint="eastAsia"/>
          <w:color w:val="000000"/>
          <w:szCs w:val="32"/>
        </w:rPr>
        <w:t>由市、县（区）财政按</w:t>
      </w:r>
      <w:r w:rsidRPr="00507603">
        <w:rPr>
          <w:rFonts w:cs="宋体"/>
          <w:color w:val="000000"/>
          <w:szCs w:val="32"/>
        </w:rPr>
        <w:t>1:1</w:t>
      </w:r>
      <w:r w:rsidRPr="00507603">
        <w:rPr>
          <w:rFonts w:cs="宋体" w:hint="eastAsia"/>
          <w:color w:val="000000"/>
          <w:szCs w:val="32"/>
        </w:rPr>
        <w:t>比例</w:t>
      </w:r>
      <w:r w:rsidRPr="00507603">
        <w:rPr>
          <w:rFonts w:cs="仿宋" w:hint="eastAsia"/>
          <w:color w:val="000000"/>
          <w:szCs w:val="32"/>
        </w:rPr>
        <w:t>分担</w:t>
      </w:r>
      <w:r w:rsidRPr="00507603">
        <w:rPr>
          <w:rFonts w:cs="仿宋_GB2312" w:hint="eastAsia"/>
          <w:color w:val="000000"/>
          <w:szCs w:val="32"/>
        </w:rPr>
        <w:t>。</w:t>
      </w:r>
    </w:p>
    <w:p w:rsidR="0039394E" w:rsidRPr="00507603" w:rsidRDefault="0039394E" w:rsidP="0039394E">
      <w:pPr>
        <w:spacing w:line="554" w:lineRule="exact"/>
        <w:ind w:firstLineChars="200" w:firstLine="632"/>
        <w:rPr>
          <w:color w:val="000000"/>
          <w:szCs w:val="32"/>
        </w:rPr>
      </w:pPr>
      <w:r w:rsidRPr="00507603">
        <w:rPr>
          <w:rFonts w:cs="仿宋_GB2312" w:hint="eastAsia"/>
          <w:bCs/>
          <w:color w:val="000000"/>
          <w:szCs w:val="32"/>
        </w:rPr>
        <w:t>（四）促进生态林业发展</w:t>
      </w:r>
    </w:p>
    <w:p w:rsidR="0039394E" w:rsidRPr="00507603" w:rsidRDefault="0039394E" w:rsidP="0039394E">
      <w:pPr>
        <w:pStyle w:val="ac"/>
        <w:spacing w:line="554" w:lineRule="exact"/>
        <w:ind w:firstLine="645"/>
        <w:rPr>
          <w:rFonts w:ascii="Times New Roman" w:eastAsia="仿宋_GB2312" w:hAnsi="Times New Roman" w:cs="Times New Roman"/>
          <w:color w:val="000000"/>
          <w:sz w:val="32"/>
          <w:szCs w:val="32"/>
        </w:rPr>
      </w:pPr>
      <w:r w:rsidRPr="00507603">
        <w:rPr>
          <w:rFonts w:ascii="Times New Roman" w:eastAsia="仿宋_GB2312" w:hAnsi="Times New Roman" w:cs="仿宋_GB2312"/>
          <w:bCs/>
          <w:color w:val="000000"/>
          <w:sz w:val="32"/>
          <w:szCs w:val="32"/>
        </w:rPr>
        <w:t>14</w:t>
      </w:r>
      <w:r w:rsidRPr="00507603">
        <w:rPr>
          <w:rFonts w:ascii="Times New Roman" w:hAnsi="Times New Roman" w:cs="宋体" w:hint="eastAsia"/>
          <w:color w:val="000000"/>
          <w:szCs w:val="32"/>
        </w:rPr>
        <w:t>．</w:t>
      </w:r>
      <w:r w:rsidRPr="00507603">
        <w:rPr>
          <w:rFonts w:ascii="Times New Roman" w:eastAsia="仿宋_GB2312" w:hAnsi="Times New Roman" w:cs="仿宋_GB2312" w:hint="eastAsia"/>
          <w:bCs/>
          <w:color w:val="000000"/>
          <w:sz w:val="32"/>
          <w:szCs w:val="32"/>
        </w:rPr>
        <w:t>林业增绿增效行动。</w:t>
      </w:r>
      <w:r w:rsidRPr="00507603">
        <w:rPr>
          <w:rFonts w:ascii="Times New Roman" w:eastAsia="仿宋_GB2312" w:hAnsi="Times New Roman" w:cs="仿宋_GB2312" w:hint="eastAsia"/>
          <w:color w:val="000000"/>
          <w:sz w:val="32"/>
          <w:szCs w:val="32"/>
        </w:rPr>
        <w:t>在享受省级以上财政补助的同时，市财政按以下标准奖补：</w:t>
      </w:r>
      <w:r w:rsidRPr="00507603">
        <w:rPr>
          <w:rFonts w:ascii="Times New Roman" w:eastAsia="仿宋_GB2312" w:hAnsi="Times New Roman" w:cs="楷体_GB2312" w:hint="eastAsia"/>
          <w:bCs/>
          <w:color w:val="000000"/>
          <w:sz w:val="32"/>
          <w:szCs w:val="32"/>
        </w:rPr>
        <w:t>（</w:t>
      </w:r>
      <w:r w:rsidRPr="00507603">
        <w:rPr>
          <w:rFonts w:ascii="Times New Roman" w:eastAsia="仿宋_GB2312" w:hAnsi="Times New Roman" w:cs="楷体_GB2312"/>
          <w:bCs/>
          <w:color w:val="000000"/>
          <w:sz w:val="32"/>
          <w:szCs w:val="32"/>
        </w:rPr>
        <w:t>1</w:t>
      </w:r>
      <w:r w:rsidRPr="00507603">
        <w:rPr>
          <w:rFonts w:ascii="Times New Roman" w:eastAsia="仿宋_GB2312" w:hAnsi="Times New Roman" w:cs="楷体_GB2312" w:hint="eastAsia"/>
          <w:bCs/>
          <w:color w:val="000000"/>
          <w:sz w:val="32"/>
          <w:szCs w:val="32"/>
        </w:rPr>
        <w:t>）营造林。</w:t>
      </w:r>
      <w:r w:rsidRPr="00507603">
        <w:rPr>
          <w:rFonts w:ascii="Times New Roman" w:eastAsia="仿宋_GB2312" w:hAnsi="Times New Roman" w:cs="仿宋_GB2312" w:hint="eastAsia"/>
          <w:color w:val="000000"/>
          <w:sz w:val="32"/>
          <w:szCs w:val="32"/>
        </w:rPr>
        <w:t>一般人工造林</w:t>
      </w:r>
      <w:r w:rsidRPr="00507603">
        <w:rPr>
          <w:rFonts w:ascii="Times New Roman" w:eastAsia="仿宋_GB2312" w:hAnsi="Times New Roman" w:cs="仿宋_GB2312"/>
          <w:color w:val="000000"/>
          <w:sz w:val="32"/>
          <w:szCs w:val="32"/>
        </w:rPr>
        <w:t>100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亩、石质山造林</w:t>
      </w:r>
      <w:r w:rsidRPr="00507603">
        <w:rPr>
          <w:rFonts w:ascii="Times New Roman" w:eastAsia="仿宋_GB2312" w:hAnsi="Times New Roman" w:cs="仿宋_GB2312"/>
          <w:color w:val="000000"/>
          <w:sz w:val="32"/>
          <w:szCs w:val="32"/>
        </w:rPr>
        <w:t>160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亩、油茶等木本油料造林额外奖补</w:t>
      </w:r>
      <w:r w:rsidRPr="00507603">
        <w:rPr>
          <w:rFonts w:ascii="Times New Roman" w:eastAsia="仿宋_GB2312" w:hAnsi="Times New Roman" w:cs="仿宋_GB2312"/>
          <w:color w:val="000000"/>
          <w:sz w:val="32"/>
          <w:szCs w:val="32"/>
        </w:rPr>
        <w:t>100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亩；退化林修复</w:t>
      </w:r>
      <w:r w:rsidRPr="00507603">
        <w:rPr>
          <w:rFonts w:ascii="Times New Roman" w:eastAsia="仿宋_GB2312" w:hAnsi="Times New Roman" w:cs="仿宋_GB2312"/>
          <w:color w:val="000000"/>
          <w:sz w:val="32"/>
          <w:szCs w:val="32"/>
        </w:rPr>
        <w:t>60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亩、中央森林抚育、省级森林抚育片</w:t>
      </w:r>
      <w:r w:rsidRPr="00507603">
        <w:rPr>
          <w:rFonts w:ascii="Times New Roman" w:eastAsia="仿宋_GB2312" w:hAnsi="Times New Roman" w:cs="仿宋_GB2312"/>
          <w:color w:val="000000"/>
          <w:sz w:val="32"/>
          <w:szCs w:val="32"/>
        </w:rPr>
        <w:t>12</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w:t>
      </w:r>
      <w:r w:rsidRPr="00507603">
        <w:rPr>
          <w:rFonts w:ascii="Times New Roman" w:eastAsia="仿宋_GB2312" w:hAnsi="Times New Roman" w:cs="仿宋" w:hint="eastAsia"/>
          <w:color w:val="000000"/>
          <w:sz w:val="32"/>
          <w:szCs w:val="32"/>
        </w:rPr>
        <w:t>市、县（区）</w:t>
      </w:r>
      <w:r w:rsidRPr="00507603">
        <w:rPr>
          <w:rFonts w:ascii="Times New Roman" w:eastAsia="仿宋_GB2312" w:hAnsi="Times New Roman" w:cs="仿宋_GB2312"/>
          <w:color w:val="000000"/>
          <w:sz w:val="32"/>
          <w:szCs w:val="32"/>
        </w:rPr>
        <w:t>1:1.5</w:t>
      </w:r>
      <w:r w:rsidRPr="00507603">
        <w:rPr>
          <w:rFonts w:ascii="Times New Roman" w:eastAsia="仿宋_GB2312" w:hAnsi="Times New Roman" w:cs="仿宋" w:hint="eastAsia"/>
          <w:color w:val="000000"/>
          <w:sz w:val="32"/>
          <w:szCs w:val="32"/>
        </w:rPr>
        <w:t>比例配套</w:t>
      </w:r>
      <w:r w:rsidRPr="00507603">
        <w:rPr>
          <w:rFonts w:ascii="Times New Roman" w:eastAsia="仿宋_GB2312" w:hAnsi="Times New Roman" w:cs="仿宋_GB2312" w:hint="eastAsia"/>
          <w:color w:val="000000"/>
          <w:sz w:val="32"/>
          <w:szCs w:val="32"/>
        </w:rPr>
        <w:t>。</w:t>
      </w:r>
      <w:r w:rsidRPr="00507603">
        <w:rPr>
          <w:rFonts w:ascii="Times New Roman" w:eastAsia="仿宋_GB2312" w:hAnsi="Times New Roman" w:cs="楷体_GB2312" w:hint="eastAsia"/>
          <w:bCs/>
          <w:color w:val="000000"/>
          <w:sz w:val="32"/>
          <w:szCs w:val="32"/>
        </w:rPr>
        <w:t>（</w:t>
      </w:r>
      <w:r w:rsidRPr="00507603">
        <w:rPr>
          <w:rFonts w:ascii="Times New Roman" w:eastAsia="仿宋_GB2312" w:hAnsi="Times New Roman" w:cs="楷体_GB2312"/>
          <w:bCs/>
          <w:color w:val="000000"/>
          <w:sz w:val="32"/>
          <w:szCs w:val="32"/>
        </w:rPr>
        <w:t>2</w:t>
      </w:r>
      <w:r w:rsidRPr="00507603">
        <w:rPr>
          <w:rFonts w:ascii="Times New Roman" w:eastAsia="仿宋_GB2312" w:hAnsi="Times New Roman" w:cs="楷体_GB2312" w:hint="eastAsia"/>
          <w:bCs/>
          <w:color w:val="000000"/>
          <w:sz w:val="32"/>
          <w:szCs w:val="32"/>
        </w:rPr>
        <w:t>）森林创建。</w:t>
      </w:r>
      <w:r w:rsidRPr="00507603">
        <w:rPr>
          <w:rFonts w:ascii="Times New Roman" w:eastAsia="仿宋_GB2312" w:hAnsi="Times New Roman" w:cs="仿宋_GB2312" w:hint="eastAsia"/>
          <w:color w:val="000000"/>
          <w:sz w:val="32"/>
          <w:szCs w:val="32"/>
        </w:rPr>
        <w:t>对成功创建省级森林城市、森林城镇的，分别奖补</w:t>
      </w:r>
      <w:r w:rsidRPr="00507603">
        <w:rPr>
          <w:rFonts w:ascii="Times New Roman" w:eastAsia="仿宋_GB2312" w:hAnsi="Times New Roman" w:cs="仿宋_GB2312"/>
          <w:color w:val="000000"/>
          <w:sz w:val="32"/>
          <w:szCs w:val="32"/>
        </w:rPr>
        <w:t>20</w:t>
      </w:r>
      <w:r w:rsidRPr="00507603">
        <w:rPr>
          <w:rFonts w:ascii="Times New Roman" w:eastAsia="仿宋_GB2312" w:hAnsi="Times New Roman" w:cs="仿宋_GB2312" w:hint="eastAsia"/>
          <w:color w:val="000000"/>
          <w:sz w:val="32"/>
          <w:szCs w:val="32"/>
        </w:rPr>
        <w:t>万元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个、</w:t>
      </w:r>
      <w:r w:rsidRPr="00507603">
        <w:rPr>
          <w:rFonts w:ascii="Times New Roman" w:eastAsia="仿宋_GB2312" w:hAnsi="Times New Roman" w:cs="仿宋_GB2312"/>
          <w:color w:val="000000"/>
          <w:sz w:val="32"/>
          <w:szCs w:val="32"/>
        </w:rPr>
        <w:t>10</w:t>
      </w:r>
      <w:r w:rsidRPr="00507603">
        <w:rPr>
          <w:rFonts w:ascii="Times New Roman" w:eastAsia="仿宋_GB2312" w:hAnsi="Times New Roman" w:cs="仿宋_GB2312" w:hint="eastAsia"/>
          <w:color w:val="000000"/>
          <w:sz w:val="32"/>
          <w:szCs w:val="32"/>
        </w:rPr>
        <w:t>万元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个；对规定补助期内及新增的森林长廊使用农民耕地按照</w:t>
      </w:r>
      <w:r w:rsidRPr="00507603">
        <w:rPr>
          <w:rFonts w:ascii="Times New Roman" w:eastAsia="仿宋_GB2312" w:hAnsi="Times New Roman" w:cs="仿宋_GB2312"/>
          <w:color w:val="000000"/>
          <w:sz w:val="32"/>
          <w:szCs w:val="32"/>
        </w:rPr>
        <w:t>300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w:t>
      </w:r>
      <w:r w:rsidRPr="00507603">
        <w:rPr>
          <w:rFonts w:ascii="Times New Roman" w:eastAsia="仿宋_GB2312" w:hAnsi="Times New Roman" w:cs="仿宋_GB2312" w:hint="eastAsia"/>
          <w:color w:val="000000"/>
          <w:sz w:val="32"/>
          <w:szCs w:val="32"/>
        </w:rPr>
        <w:t>亩标准，补助</w:t>
      </w:r>
      <w:r w:rsidRPr="00507603">
        <w:rPr>
          <w:rFonts w:ascii="Times New Roman" w:eastAsia="仿宋_GB2312" w:hAnsi="Times New Roman" w:cs="仿宋_GB2312"/>
          <w:color w:val="000000"/>
          <w:sz w:val="32"/>
          <w:szCs w:val="32"/>
        </w:rPr>
        <w:t>5</w:t>
      </w:r>
      <w:r w:rsidRPr="00507603">
        <w:rPr>
          <w:rFonts w:ascii="Times New Roman" w:eastAsia="仿宋_GB2312" w:hAnsi="Times New Roman" w:cs="仿宋_GB2312" w:hint="eastAsia"/>
          <w:color w:val="000000"/>
          <w:sz w:val="32"/>
          <w:szCs w:val="32"/>
        </w:rPr>
        <w:t>年。</w:t>
      </w:r>
      <w:r w:rsidRPr="00507603">
        <w:rPr>
          <w:rFonts w:ascii="Times New Roman" w:eastAsia="仿宋_GB2312" w:hAnsi="Times New Roman" w:cs="宋体" w:hint="eastAsia"/>
          <w:color w:val="000000"/>
          <w:sz w:val="32"/>
          <w:szCs w:val="32"/>
        </w:rPr>
        <w:t>市、县（区）财政按</w:t>
      </w:r>
      <w:r w:rsidRPr="00507603">
        <w:rPr>
          <w:rFonts w:ascii="Times New Roman" w:eastAsia="仿宋_GB2312" w:hAnsi="Times New Roman" w:cs="宋体"/>
          <w:color w:val="000000"/>
          <w:sz w:val="32"/>
          <w:szCs w:val="32"/>
        </w:rPr>
        <w:t>1:1</w:t>
      </w:r>
      <w:r w:rsidRPr="00507603">
        <w:rPr>
          <w:rFonts w:ascii="Times New Roman" w:eastAsia="仿宋_GB2312" w:hAnsi="Times New Roman" w:cs="宋体" w:hint="eastAsia"/>
          <w:color w:val="000000"/>
          <w:sz w:val="32"/>
          <w:szCs w:val="32"/>
        </w:rPr>
        <w:t>比例</w:t>
      </w:r>
      <w:r w:rsidRPr="00507603">
        <w:rPr>
          <w:rFonts w:ascii="Times New Roman" w:eastAsia="仿宋_GB2312" w:hAnsi="Times New Roman" w:cs="仿宋_GB2312" w:hint="eastAsia"/>
          <w:color w:val="000000"/>
          <w:sz w:val="32"/>
          <w:szCs w:val="32"/>
        </w:rPr>
        <w:t>配套。</w:t>
      </w:r>
    </w:p>
    <w:p w:rsidR="0039394E" w:rsidRPr="00507603" w:rsidRDefault="0039394E" w:rsidP="0039394E">
      <w:pPr>
        <w:pStyle w:val="ac"/>
        <w:spacing w:line="554" w:lineRule="exact"/>
        <w:ind w:firstLine="645"/>
        <w:rPr>
          <w:rFonts w:ascii="Times New Roman" w:eastAsia="仿宋_GB2312" w:hAnsi="Times New Roman" w:cs="Times New Roman"/>
          <w:color w:val="000000"/>
          <w:sz w:val="32"/>
          <w:szCs w:val="32"/>
        </w:rPr>
      </w:pPr>
      <w:r w:rsidRPr="00507603">
        <w:rPr>
          <w:rFonts w:ascii="Times New Roman" w:eastAsia="仿宋_GB2312" w:hAnsi="Times New Roman" w:cs="仿宋_GB2312"/>
          <w:bCs/>
          <w:color w:val="000000"/>
          <w:sz w:val="32"/>
          <w:szCs w:val="32"/>
        </w:rPr>
        <w:t>15</w:t>
      </w:r>
      <w:r w:rsidRPr="00507603">
        <w:rPr>
          <w:rFonts w:ascii="Times New Roman" w:hAnsi="Times New Roman" w:cs="宋体" w:hint="eastAsia"/>
          <w:color w:val="000000"/>
          <w:szCs w:val="32"/>
        </w:rPr>
        <w:t>．</w:t>
      </w:r>
      <w:r w:rsidRPr="00507603">
        <w:rPr>
          <w:rFonts w:ascii="Times New Roman" w:eastAsia="仿宋_GB2312" w:hAnsi="Times New Roman" w:cs="仿宋_GB2312" w:hint="eastAsia"/>
          <w:bCs/>
          <w:color w:val="000000"/>
          <w:sz w:val="32"/>
          <w:szCs w:val="32"/>
        </w:rPr>
        <w:t>森林生态效益补偿。</w:t>
      </w:r>
      <w:r w:rsidRPr="00507603">
        <w:rPr>
          <w:rFonts w:ascii="Times New Roman" w:eastAsia="仿宋_GB2312" w:hAnsi="Times New Roman" w:cs="仿宋_GB2312" w:hint="eastAsia"/>
          <w:color w:val="000000"/>
          <w:sz w:val="32"/>
          <w:szCs w:val="32"/>
        </w:rPr>
        <w:t>继续实施森林生态效益补偿机制，国家、省级、市级公益林分别按每年每亩</w:t>
      </w:r>
      <w:r w:rsidRPr="00507603">
        <w:rPr>
          <w:rFonts w:ascii="Times New Roman" w:eastAsia="仿宋_GB2312" w:hAnsi="Times New Roman" w:cs="仿宋_GB2312"/>
          <w:color w:val="000000"/>
          <w:sz w:val="32"/>
          <w:szCs w:val="32"/>
        </w:rPr>
        <w:t>20</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18</w:t>
      </w:r>
      <w:r w:rsidRPr="00507603">
        <w:rPr>
          <w:rFonts w:ascii="Times New Roman" w:eastAsia="仿宋_GB2312" w:hAnsi="Times New Roman" w:cs="仿宋_GB2312" w:hint="eastAsia"/>
          <w:color w:val="000000"/>
          <w:sz w:val="32"/>
          <w:szCs w:val="32"/>
        </w:rPr>
        <w:t>元、</w:t>
      </w:r>
      <w:r w:rsidRPr="00507603">
        <w:rPr>
          <w:rFonts w:ascii="Times New Roman" w:eastAsia="仿宋_GB2312" w:hAnsi="Times New Roman" w:cs="仿宋_GB2312"/>
          <w:color w:val="000000"/>
          <w:sz w:val="32"/>
          <w:szCs w:val="32"/>
        </w:rPr>
        <w:t>15</w:t>
      </w:r>
      <w:r w:rsidRPr="00507603">
        <w:rPr>
          <w:rFonts w:ascii="Times New Roman" w:eastAsia="仿宋_GB2312" w:hAnsi="Times New Roman" w:cs="仿宋_GB2312" w:hint="eastAsia"/>
          <w:color w:val="000000"/>
          <w:sz w:val="32"/>
          <w:szCs w:val="32"/>
        </w:rPr>
        <w:t>元标准补助（包含中央、省财政补助）。</w:t>
      </w:r>
    </w:p>
    <w:p w:rsidR="0039394E" w:rsidRPr="00507603" w:rsidRDefault="0039394E" w:rsidP="0039394E">
      <w:pPr>
        <w:pStyle w:val="ac"/>
        <w:spacing w:line="554" w:lineRule="exact"/>
        <w:ind w:firstLine="645"/>
        <w:rPr>
          <w:rFonts w:ascii="Times New Roman" w:eastAsia="仿宋_GB2312" w:hAnsi="Times New Roman" w:cs="Times New Roman"/>
          <w:color w:val="000000"/>
          <w:sz w:val="32"/>
          <w:szCs w:val="32"/>
        </w:rPr>
      </w:pPr>
      <w:r w:rsidRPr="00507603">
        <w:rPr>
          <w:rFonts w:ascii="Times New Roman" w:eastAsia="仿宋_GB2312" w:hAnsi="Times New Roman" w:cs="仿宋_GB2312"/>
          <w:bCs/>
          <w:color w:val="000000"/>
          <w:sz w:val="32"/>
          <w:szCs w:val="32"/>
        </w:rPr>
        <w:t>16</w:t>
      </w:r>
      <w:r w:rsidRPr="00507603">
        <w:rPr>
          <w:rFonts w:ascii="Times New Roman" w:hAnsi="Times New Roman" w:cs="宋体" w:hint="eastAsia"/>
          <w:color w:val="000000"/>
          <w:szCs w:val="32"/>
        </w:rPr>
        <w:t>．</w:t>
      </w:r>
      <w:r w:rsidRPr="00507603">
        <w:rPr>
          <w:rFonts w:ascii="Times New Roman" w:eastAsia="仿宋_GB2312" w:hAnsi="Times New Roman" w:cs="仿宋_GB2312" w:hint="eastAsia"/>
          <w:bCs/>
          <w:color w:val="000000"/>
          <w:sz w:val="32"/>
          <w:szCs w:val="32"/>
        </w:rPr>
        <w:t>油用牡丹产业发展。</w:t>
      </w:r>
      <w:r w:rsidRPr="00507603">
        <w:rPr>
          <w:rFonts w:ascii="Times New Roman" w:eastAsia="仿宋_GB2312" w:hAnsi="Times New Roman" w:cs="仿宋_GB2312" w:hint="eastAsia"/>
          <w:color w:val="000000"/>
          <w:sz w:val="32"/>
          <w:szCs w:val="32"/>
        </w:rPr>
        <w:t>按《铜陵市促进油用牡丹产业发展若干政策》（办〔</w:t>
      </w:r>
      <w:r w:rsidRPr="00507603">
        <w:rPr>
          <w:rFonts w:ascii="Times New Roman" w:eastAsia="仿宋_GB2312" w:hAnsi="Times New Roman" w:cs="仿宋_GB2312"/>
          <w:color w:val="000000"/>
          <w:sz w:val="32"/>
          <w:szCs w:val="32"/>
        </w:rPr>
        <w:t>2013</w:t>
      </w:r>
      <w:r w:rsidRPr="00507603">
        <w:rPr>
          <w:rFonts w:ascii="Times New Roman" w:eastAsia="仿宋_GB2312" w:hAnsi="Times New Roman" w:cs="仿宋_GB2312" w:hint="eastAsia"/>
          <w:color w:val="000000"/>
          <w:sz w:val="32"/>
          <w:szCs w:val="32"/>
        </w:rPr>
        <w:t>〕</w:t>
      </w:r>
      <w:r w:rsidRPr="00507603">
        <w:rPr>
          <w:rFonts w:ascii="Times New Roman" w:eastAsia="仿宋_GB2312" w:hAnsi="Times New Roman" w:cs="仿宋_GB2312"/>
          <w:color w:val="000000"/>
          <w:sz w:val="32"/>
          <w:szCs w:val="32"/>
        </w:rPr>
        <w:t>97</w:t>
      </w:r>
      <w:r w:rsidRPr="00507603">
        <w:rPr>
          <w:rFonts w:ascii="Times New Roman" w:eastAsia="仿宋_GB2312" w:hAnsi="Times New Roman" w:cs="仿宋_GB2312" w:hint="eastAsia"/>
          <w:color w:val="000000"/>
          <w:sz w:val="32"/>
          <w:szCs w:val="32"/>
        </w:rPr>
        <w:t>号）给予相应补助。</w:t>
      </w:r>
    </w:p>
    <w:p w:rsidR="0039394E" w:rsidRPr="00507603" w:rsidRDefault="0039394E" w:rsidP="0039394E">
      <w:pPr>
        <w:spacing w:line="554" w:lineRule="exact"/>
        <w:rPr>
          <w:bCs/>
          <w:color w:val="000000"/>
          <w:szCs w:val="32"/>
        </w:rPr>
      </w:pPr>
    </w:p>
    <w:p w:rsidR="0039394E" w:rsidRPr="00507603" w:rsidRDefault="0039394E" w:rsidP="0039394E">
      <w:pPr>
        <w:spacing w:line="554" w:lineRule="exact"/>
        <w:jc w:val="center"/>
        <w:rPr>
          <w:rFonts w:eastAsia="黑体" w:cs="仿宋"/>
          <w:bCs/>
          <w:color w:val="000000"/>
          <w:szCs w:val="32"/>
        </w:rPr>
      </w:pPr>
      <w:r w:rsidRPr="00507603">
        <w:rPr>
          <w:rFonts w:eastAsia="黑体" w:cs="仿宋" w:hint="eastAsia"/>
          <w:bCs/>
          <w:color w:val="000000"/>
          <w:szCs w:val="32"/>
        </w:rPr>
        <w:t>第三章</w:t>
      </w:r>
      <w:r w:rsidRPr="00507603">
        <w:rPr>
          <w:rFonts w:eastAsia="黑体" w:cs="仿宋"/>
          <w:bCs/>
          <w:color w:val="000000"/>
          <w:szCs w:val="32"/>
        </w:rPr>
        <w:t xml:space="preserve">  </w:t>
      </w:r>
      <w:r w:rsidRPr="00507603">
        <w:rPr>
          <w:rFonts w:eastAsia="黑体" w:cs="仿宋" w:hint="eastAsia"/>
          <w:bCs/>
          <w:color w:val="000000"/>
          <w:szCs w:val="32"/>
        </w:rPr>
        <w:t>资金的申报、审批、拨付和监管</w:t>
      </w:r>
    </w:p>
    <w:p w:rsidR="0039394E" w:rsidRPr="00507603" w:rsidRDefault="0039394E" w:rsidP="0039394E">
      <w:pPr>
        <w:spacing w:line="554" w:lineRule="exact"/>
        <w:ind w:firstLineChars="196" w:firstLine="619"/>
        <w:rPr>
          <w:rFonts w:cs="宋体"/>
          <w:color w:val="000000"/>
          <w:szCs w:val="32"/>
        </w:rPr>
      </w:pPr>
    </w:p>
    <w:p w:rsidR="0039394E" w:rsidRPr="00507603" w:rsidRDefault="0039394E" w:rsidP="0039394E">
      <w:pPr>
        <w:spacing w:line="554" w:lineRule="exact"/>
        <w:ind w:firstLineChars="196" w:firstLine="619"/>
        <w:rPr>
          <w:rFonts w:cs="宋体"/>
          <w:color w:val="000000"/>
          <w:szCs w:val="32"/>
        </w:rPr>
      </w:pPr>
      <w:r w:rsidRPr="00507603">
        <w:rPr>
          <w:rFonts w:eastAsia="黑体" w:cs="宋体" w:hint="eastAsia"/>
          <w:color w:val="000000"/>
          <w:szCs w:val="32"/>
        </w:rPr>
        <w:t>第六条</w:t>
      </w:r>
      <w:r w:rsidRPr="00507603">
        <w:rPr>
          <w:rFonts w:cs="宋体"/>
          <w:color w:val="000000"/>
          <w:szCs w:val="32"/>
        </w:rPr>
        <w:t xml:space="preserve">  </w:t>
      </w:r>
      <w:r w:rsidRPr="00507603">
        <w:rPr>
          <w:rFonts w:cs="宋体" w:hint="eastAsia"/>
          <w:color w:val="000000"/>
          <w:szCs w:val="32"/>
        </w:rPr>
        <w:t>资金的申报、审批、拨付。</w:t>
      </w:r>
    </w:p>
    <w:p w:rsidR="0039394E" w:rsidRPr="00507603" w:rsidRDefault="0039394E" w:rsidP="0039394E">
      <w:pPr>
        <w:spacing w:line="554" w:lineRule="exact"/>
        <w:ind w:firstLineChars="200" w:firstLine="632"/>
        <w:rPr>
          <w:color w:val="000000"/>
          <w:szCs w:val="32"/>
          <w:shd w:val="clear" w:color="auto" w:fill="FFFF00"/>
        </w:rPr>
      </w:pPr>
      <w:r w:rsidRPr="00507603">
        <w:rPr>
          <w:rFonts w:cs="宋体" w:hint="eastAsia"/>
          <w:color w:val="000000"/>
          <w:szCs w:val="32"/>
        </w:rPr>
        <w:t>（一）申报。对符合现代农业发展专项资金支</w:t>
      </w:r>
      <w:r w:rsidRPr="00507603">
        <w:rPr>
          <w:rFonts w:cs="仿宋_GB2312" w:hint="eastAsia"/>
          <w:color w:val="000000"/>
          <w:szCs w:val="32"/>
        </w:rPr>
        <w:t>持政策的农业企业、单位和个人，根据各主管部门发布的申报指南或申报通知规定，向主管部门提出申请，并按要求报送申报材料。</w:t>
      </w:r>
    </w:p>
    <w:p w:rsidR="0039394E" w:rsidRPr="00507603" w:rsidRDefault="0039394E" w:rsidP="0039394E">
      <w:pPr>
        <w:spacing w:line="554" w:lineRule="exact"/>
        <w:ind w:firstLineChars="200" w:firstLine="632"/>
        <w:rPr>
          <w:color w:val="000000"/>
          <w:szCs w:val="32"/>
          <w:shd w:val="clear" w:color="auto" w:fill="FFFF00"/>
        </w:rPr>
      </w:pPr>
      <w:r w:rsidRPr="00507603">
        <w:rPr>
          <w:rFonts w:cs="仿宋_GB2312" w:hint="eastAsia"/>
          <w:color w:val="000000"/>
          <w:szCs w:val="32"/>
        </w:rPr>
        <w:t>（二）审批。各主管部门受理申请后，会同财政部门按照规</w:t>
      </w:r>
      <w:r w:rsidRPr="00507603">
        <w:rPr>
          <w:rFonts w:cs="仿宋_GB2312" w:hint="eastAsia"/>
          <w:color w:val="000000"/>
          <w:szCs w:val="32"/>
        </w:rPr>
        <w:lastRenderedPageBreak/>
        <w:t>定程序组织专家及相关人员进行评审、论证。</w:t>
      </w:r>
    </w:p>
    <w:p w:rsidR="0039394E" w:rsidRPr="00507603" w:rsidRDefault="0039394E" w:rsidP="0039394E">
      <w:pPr>
        <w:spacing w:line="554" w:lineRule="exact"/>
        <w:ind w:firstLineChars="200" w:firstLine="632"/>
        <w:rPr>
          <w:color w:val="000000"/>
          <w:szCs w:val="32"/>
          <w:shd w:val="clear" w:color="auto" w:fill="FFFF00"/>
        </w:rPr>
      </w:pPr>
      <w:r w:rsidRPr="00507603">
        <w:rPr>
          <w:rFonts w:cs="仿宋_GB2312" w:hint="eastAsia"/>
          <w:color w:val="000000"/>
          <w:szCs w:val="32"/>
        </w:rPr>
        <w:t>（三）拨付。市财政局根据审核结果，按照预算资金拨付程序下达专项资金或直接支付。奖补类项目资金市财政在收到主管部门资金拨付通知后</w:t>
      </w:r>
      <w:r w:rsidRPr="00507603">
        <w:rPr>
          <w:rFonts w:cs="仿宋_GB2312"/>
          <w:color w:val="000000"/>
          <w:szCs w:val="32"/>
        </w:rPr>
        <w:t>20</w:t>
      </w:r>
      <w:r w:rsidRPr="00507603">
        <w:rPr>
          <w:rFonts w:cs="仿宋_GB2312" w:hint="eastAsia"/>
          <w:color w:val="000000"/>
          <w:szCs w:val="32"/>
        </w:rPr>
        <w:t>个工作日将资金拨付到县区或单位、企业、个人；建设类项目资金根据项目建设进度拨付。</w:t>
      </w:r>
    </w:p>
    <w:p w:rsidR="0039394E" w:rsidRPr="00507603" w:rsidRDefault="0039394E" w:rsidP="0039394E">
      <w:pPr>
        <w:spacing w:line="554" w:lineRule="exact"/>
        <w:ind w:firstLineChars="196" w:firstLine="619"/>
        <w:rPr>
          <w:rFonts w:cs="宋体"/>
          <w:color w:val="000000"/>
          <w:szCs w:val="32"/>
        </w:rPr>
      </w:pPr>
      <w:r w:rsidRPr="00507603">
        <w:rPr>
          <w:rFonts w:eastAsia="黑体" w:cs="宋体" w:hint="eastAsia"/>
          <w:color w:val="000000"/>
          <w:szCs w:val="32"/>
        </w:rPr>
        <w:t>第七条</w:t>
      </w:r>
      <w:r w:rsidRPr="00507603">
        <w:rPr>
          <w:rFonts w:cs="宋体"/>
          <w:color w:val="000000"/>
          <w:szCs w:val="32"/>
        </w:rPr>
        <w:t xml:space="preserve">  </w:t>
      </w:r>
      <w:r w:rsidRPr="00507603">
        <w:rPr>
          <w:rFonts w:cs="宋体" w:hint="eastAsia"/>
          <w:color w:val="000000"/>
          <w:szCs w:val="32"/>
        </w:rPr>
        <w:t>建立监督检查和绩效评价制度。资金使用主管部门会</w:t>
      </w:r>
      <w:r w:rsidRPr="00507603">
        <w:rPr>
          <w:rFonts w:cs="宋体" w:hint="eastAsia"/>
          <w:color w:val="000000"/>
          <w:spacing w:val="-4"/>
          <w:szCs w:val="32"/>
        </w:rPr>
        <w:t>同市财政局对项目进度及专项资金的使用情况进行监督检查，并开展绩效评价工作，绩效评价结果作为专项资金预算调整的依据。</w:t>
      </w:r>
    </w:p>
    <w:p w:rsidR="0039394E" w:rsidRPr="00507603" w:rsidRDefault="0039394E" w:rsidP="0039394E">
      <w:pPr>
        <w:spacing w:line="554" w:lineRule="exact"/>
        <w:ind w:firstLineChars="196" w:firstLine="619"/>
        <w:rPr>
          <w:rFonts w:cs="宋体"/>
          <w:color w:val="000000"/>
          <w:spacing w:val="-10"/>
          <w:szCs w:val="32"/>
        </w:rPr>
      </w:pPr>
      <w:r w:rsidRPr="00507603">
        <w:rPr>
          <w:rFonts w:eastAsia="黑体" w:cs="宋体" w:hint="eastAsia"/>
          <w:color w:val="000000"/>
          <w:szCs w:val="32"/>
        </w:rPr>
        <w:t>第八条</w:t>
      </w:r>
      <w:r w:rsidRPr="00507603">
        <w:rPr>
          <w:rFonts w:cs="宋体"/>
          <w:color w:val="000000"/>
          <w:szCs w:val="32"/>
        </w:rPr>
        <w:t xml:space="preserve">  </w:t>
      </w:r>
      <w:r w:rsidRPr="00507603">
        <w:rPr>
          <w:rFonts w:cs="宋体" w:hint="eastAsia"/>
          <w:color w:val="000000"/>
          <w:szCs w:val="32"/>
        </w:rPr>
        <w:t>严</w:t>
      </w:r>
      <w:r w:rsidRPr="00507603">
        <w:rPr>
          <w:rFonts w:cs="宋体" w:hint="eastAsia"/>
          <w:color w:val="000000"/>
          <w:spacing w:val="-10"/>
          <w:szCs w:val="32"/>
        </w:rPr>
        <w:t>肃财经纪律。对弄虚作假骗取财政资金、重复申领财政资金以及挤占、截留或挪用财政资金等违法违规行为，一经查实将追回已经拨付的专项资金，并依照相关法律法规予以处理、处罚。</w:t>
      </w:r>
    </w:p>
    <w:p w:rsidR="0039394E" w:rsidRPr="00507603" w:rsidRDefault="0039394E" w:rsidP="0039394E">
      <w:pPr>
        <w:spacing w:line="554" w:lineRule="exact"/>
        <w:ind w:firstLineChars="196" w:firstLine="619"/>
        <w:rPr>
          <w:rFonts w:cs="宋体"/>
          <w:color w:val="000000"/>
          <w:szCs w:val="32"/>
        </w:rPr>
      </w:pPr>
    </w:p>
    <w:p w:rsidR="0039394E" w:rsidRPr="00507603" w:rsidRDefault="0039394E" w:rsidP="0039394E">
      <w:pPr>
        <w:spacing w:line="554" w:lineRule="exact"/>
        <w:jc w:val="center"/>
        <w:rPr>
          <w:rFonts w:eastAsia="黑体" w:cs="仿宋"/>
          <w:bCs/>
          <w:color w:val="000000"/>
          <w:szCs w:val="32"/>
        </w:rPr>
      </w:pPr>
      <w:r w:rsidRPr="00507603">
        <w:rPr>
          <w:rFonts w:eastAsia="黑体" w:cs="仿宋" w:hint="eastAsia"/>
          <w:bCs/>
          <w:color w:val="000000"/>
          <w:szCs w:val="32"/>
        </w:rPr>
        <w:t>第四章</w:t>
      </w:r>
      <w:r w:rsidRPr="00507603">
        <w:rPr>
          <w:rFonts w:eastAsia="黑体" w:cs="仿宋"/>
          <w:bCs/>
          <w:color w:val="000000"/>
          <w:szCs w:val="32"/>
        </w:rPr>
        <w:t xml:space="preserve">  </w:t>
      </w:r>
      <w:r w:rsidRPr="00507603">
        <w:rPr>
          <w:rFonts w:eastAsia="黑体" w:cs="仿宋" w:hint="eastAsia"/>
          <w:bCs/>
          <w:color w:val="000000"/>
          <w:szCs w:val="32"/>
        </w:rPr>
        <w:t>附</w:t>
      </w:r>
      <w:r w:rsidRPr="00507603">
        <w:rPr>
          <w:rFonts w:eastAsia="黑体" w:cs="仿宋"/>
          <w:bCs/>
          <w:color w:val="000000"/>
          <w:szCs w:val="32"/>
        </w:rPr>
        <w:t xml:space="preserve">  </w:t>
      </w:r>
      <w:r w:rsidRPr="00507603">
        <w:rPr>
          <w:rFonts w:eastAsia="黑体" w:cs="仿宋" w:hint="eastAsia"/>
          <w:bCs/>
          <w:color w:val="000000"/>
          <w:szCs w:val="32"/>
        </w:rPr>
        <w:t>则</w:t>
      </w:r>
    </w:p>
    <w:p w:rsidR="0039394E" w:rsidRPr="00507603" w:rsidRDefault="0039394E" w:rsidP="0039394E">
      <w:pPr>
        <w:spacing w:line="554" w:lineRule="exact"/>
        <w:ind w:firstLineChars="196" w:firstLine="619"/>
        <w:rPr>
          <w:rFonts w:cs="宋体"/>
          <w:color w:val="000000"/>
          <w:szCs w:val="32"/>
        </w:rPr>
      </w:pPr>
    </w:p>
    <w:p w:rsidR="0039394E" w:rsidRPr="00507603" w:rsidRDefault="0039394E" w:rsidP="0039394E">
      <w:pPr>
        <w:spacing w:line="554" w:lineRule="exact"/>
        <w:ind w:firstLineChars="196" w:firstLine="619"/>
        <w:rPr>
          <w:rFonts w:cs="宋体"/>
          <w:color w:val="000000"/>
          <w:spacing w:val="-8"/>
          <w:szCs w:val="32"/>
        </w:rPr>
      </w:pPr>
      <w:r w:rsidRPr="00507603">
        <w:rPr>
          <w:rFonts w:eastAsia="黑体" w:cs="宋体" w:hint="eastAsia"/>
          <w:color w:val="000000"/>
          <w:szCs w:val="32"/>
        </w:rPr>
        <w:t>第九条</w:t>
      </w:r>
      <w:r w:rsidRPr="00507603">
        <w:rPr>
          <w:rFonts w:cs="宋体"/>
          <w:color w:val="000000"/>
          <w:szCs w:val="32"/>
        </w:rPr>
        <w:t xml:space="preserve">  </w:t>
      </w:r>
      <w:r w:rsidRPr="00507603">
        <w:rPr>
          <w:rFonts w:cs="宋体" w:hint="eastAsia"/>
          <w:color w:val="000000"/>
          <w:szCs w:val="32"/>
        </w:rPr>
        <w:t>本</w:t>
      </w:r>
      <w:r w:rsidRPr="00507603">
        <w:rPr>
          <w:rFonts w:cs="宋体" w:hint="eastAsia"/>
          <w:color w:val="000000"/>
          <w:spacing w:val="-8"/>
          <w:szCs w:val="32"/>
        </w:rPr>
        <w:t>暂行办法由市财政局、市农委等相关部门负责解释。</w:t>
      </w:r>
    </w:p>
    <w:p w:rsidR="0039394E" w:rsidRPr="00507603" w:rsidRDefault="0039394E" w:rsidP="0039394E">
      <w:pPr>
        <w:spacing w:line="554" w:lineRule="exact"/>
        <w:ind w:firstLineChars="196" w:firstLine="619"/>
        <w:rPr>
          <w:rFonts w:cs="宋体"/>
          <w:color w:val="000000"/>
          <w:szCs w:val="32"/>
        </w:rPr>
      </w:pPr>
      <w:r w:rsidRPr="00507603">
        <w:rPr>
          <w:rFonts w:eastAsia="黑体" w:cs="宋体" w:hint="eastAsia"/>
          <w:color w:val="000000"/>
          <w:szCs w:val="32"/>
        </w:rPr>
        <w:t>第十条</w:t>
      </w:r>
      <w:r w:rsidRPr="00507603">
        <w:rPr>
          <w:rFonts w:cs="宋体"/>
          <w:color w:val="000000"/>
          <w:szCs w:val="32"/>
        </w:rPr>
        <w:t xml:space="preserve">  </w:t>
      </w:r>
      <w:r w:rsidRPr="00507603">
        <w:rPr>
          <w:rFonts w:cs="宋体" w:hint="eastAsia"/>
          <w:color w:val="000000"/>
          <w:szCs w:val="32"/>
        </w:rPr>
        <w:t>农业项目申报指南及资金管理细则由市财政局会同市农委等相关部门另行制定，在此政策框架内，如需要，可根据产业特点制定产业政策。</w:t>
      </w:r>
    </w:p>
    <w:p w:rsidR="0039394E" w:rsidRPr="00507603" w:rsidRDefault="0039394E" w:rsidP="0039394E">
      <w:pPr>
        <w:spacing w:line="554" w:lineRule="exact"/>
        <w:ind w:firstLineChars="196" w:firstLine="619"/>
        <w:rPr>
          <w:rFonts w:cs="宋体"/>
          <w:color w:val="000000"/>
          <w:szCs w:val="32"/>
        </w:rPr>
      </w:pPr>
      <w:r w:rsidRPr="00507603">
        <w:rPr>
          <w:rFonts w:eastAsia="黑体" w:cs="宋体" w:hint="eastAsia"/>
          <w:color w:val="000000"/>
          <w:szCs w:val="32"/>
        </w:rPr>
        <w:t>第十一条</w:t>
      </w:r>
      <w:r w:rsidRPr="00507603">
        <w:rPr>
          <w:rFonts w:cs="宋体"/>
          <w:color w:val="000000"/>
          <w:szCs w:val="32"/>
        </w:rPr>
        <w:t xml:space="preserve">  </w:t>
      </w:r>
      <w:r w:rsidRPr="00507603">
        <w:rPr>
          <w:rFonts w:cs="宋体" w:hint="eastAsia"/>
          <w:color w:val="000000"/>
          <w:szCs w:val="32"/>
        </w:rPr>
        <w:t>本办法自印发之日起施行，原《铜陵市现代农业专项资金管理暂行办法（</w:t>
      </w:r>
      <w:r w:rsidRPr="00507603">
        <w:rPr>
          <w:rFonts w:cs="宋体"/>
          <w:color w:val="000000"/>
          <w:szCs w:val="32"/>
        </w:rPr>
        <w:t>2017</w:t>
      </w:r>
      <w:r w:rsidRPr="00507603">
        <w:rPr>
          <w:rFonts w:cs="宋体" w:hint="eastAsia"/>
          <w:color w:val="000000"/>
          <w:szCs w:val="32"/>
        </w:rPr>
        <w:t>年修订）》同时废止。</w:t>
      </w:r>
    </w:p>
    <w:p w:rsidR="0039394E" w:rsidRPr="00507603" w:rsidRDefault="0039394E" w:rsidP="0039394E">
      <w:pPr>
        <w:spacing w:line="500" w:lineRule="exact"/>
        <w:rPr>
          <w:color w:val="000000"/>
        </w:rPr>
      </w:pPr>
    </w:p>
    <w:p w:rsidR="0039394E" w:rsidRPr="00507603" w:rsidRDefault="00F73A84" w:rsidP="0039394E">
      <w:pPr>
        <w:ind w:firstLineChars="114" w:firstLine="360"/>
        <w:rPr>
          <w:color w:val="000000"/>
          <w:sz w:val="28"/>
          <w:szCs w:val="28"/>
        </w:rPr>
      </w:pPr>
      <w:r w:rsidRPr="00F73A84">
        <w:rPr>
          <w:noProof/>
          <w:color w:val="000000"/>
        </w:rPr>
        <w:pict>
          <v:line id="_x0000_s1026" style="position:absolute;left:0;text-align:left;z-index:251660288" from="-.2pt,1pt" to="442.2pt,1pt" strokeweight="1pt"/>
        </w:pict>
      </w:r>
      <w:r w:rsidR="0039394E" w:rsidRPr="00507603">
        <w:rPr>
          <w:rFonts w:hint="eastAsia"/>
          <w:color w:val="000000"/>
          <w:sz w:val="28"/>
          <w:szCs w:val="28"/>
        </w:rPr>
        <w:t>抄送：市委办公室，市人大常委会办公室，市政协办公室。</w:t>
      </w:r>
    </w:p>
    <w:p w:rsidR="00D84C95" w:rsidRPr="00BE5A6D" w:rsidRDefault="00F73A84" w:rsidP="00BE5A6D">
      <w:pPr>
        <w:ind w:firstLineChars="114" w:firstLine="360"/>
        <w:rPr>
          <w:color w:val="000000"/>
          <w:sz w:val="28"/>
          <w:szCs w:val="28"/>
        </w:rPr>
      </w:pPr>
      <w:r>
        <w:rPr>
          <w:noProof/>
          <w:color w:val="000000"/>
        </w:rPr>
        <w:pict>
          <v:line id="_x0000_s1028" style="position:absolute;left:0;text-align:left;z-index:251662336" from="0,0" to="442.4pt,0" strokeweight=".5pt"/>
        </w:pict>
      </w:r>
      <w:r>
        <w:rPr>
          <w:noProof/>
          <w:color w:val="000000"/>
        </w:rPr>
        <w:pict>
          <v:line id="_x0000_s1027" style="position:absolute;left:0;text-align:left;z-index:251661312" from="0,28.95pt" to="442.4pt,28.95pt" strokeweight="1pt"/>
        </w:pict>
      </w:r>
      <w:r w:rsidR="0039394E" w:rsidRPr="00507603">
        <w:rPr>
          <w:rFonts w:hint="eastAsia"/>
          <w:color w:val="000000"/>
          <w:sz w:val="28"/>
          <w:szCs w:val="28"/>
        </w:rPr>
        <w:t>铜陵市人民政府办公室</w:t>
      </w:r>
      <w:r w:rsidR="0039394E" w:rsidRPr="00507603">
        <w:rPr>
          <w:rFonts w:hint="eastAsia"/>
          <w:color w:val="000000"/>
          <w:sz w:val="28"/>
          <w:szCs w:val="28"/>
        </w:rPr>
        <w:t xml:space="preserve">                    </w:t>
      </w:r>
      <w:smartTag w:uri="urn:schemas-microsoft-com:office:smarttags" w:element="chsdate">
        <w:smartTagPr>
          <w:attr w:name="IsROCDate" w:val="False"/>
          <w:attr w:name="IsLunarDate" w:val="False"/>
          <w:attr w:name="Day" w:val="15"/>
          <w:attr w:name="Month" w:val="6"/>
          <w:attr w:name="Year" w:val="2018"/>
        </w:smartTagPr>
        <w:r w:rsidR="0039394E" w:rsidRPr="00507603">
          <w:rPr>
            <w:rFonts w:hint="eastAsia"/>
            <w:color w:val="000000"/>
            <w:sz w:val="28"/>
            <w:szCs w:val="28"/>
          </w:rPr>
          <w:t>2018</w:t>
        </w:r>
        <w:r w:rsidR="0039394E" w:rsidRPr="00507603">
          <w:rPr>
            <w:rFonts w:hint="eastAsia"/>
            <w:color w:val="000000"/>
            <w:sz w:val="28"/>
            <w:szCs w:val="28"/>
          </w:rPr>
          <w:t>年</w:t>
        </w:r>
        <w:r w:rsidR="0039394E" w:rsidRPr="00507603">
          <w:rPr>
            <w:rFonts w:hint="eastAsia"/>
            <w:color w:val="000000"/>
            <w:sz w:val="28"/>
            <w:szCs w:val="28"/>
          </w:rPr>
          <w:t>6</w:t>
        </w:r>
        <w:r w:rsidR="0039394E" w:rsidRPr="00507603">
          <w:rPr>
            <w:rFonts w:hint="eastAsia"/>
            <w:color w:val="000000"/>
            <w:sz w:val="28"/>
            <w:szCs w:val="28"/>
          </w:rPr>
          <w:t>月</w:t>
        </w:r>
        <w:r w:rsidR="0039394E" w:rsidRPr="00507603">
          <w:rPr>
            <w:rFonts w:hint="eastAsia"/>
            <w:color w:val="000000"/>
            <w:sz w:val="28"/>
            <w:szCs w:val="28"/>
          </w:rPr>
          <w:t>15</w:t>
        </w:r>
        <w:r w:rsidR="0039394E" w:rsidRPr="00507603">
          <w:rPr>
            <w:rFonts w:hint="eastAsia"/>
            <w:color w:val="000000"/>
            <w:sz w:val="28"/>
            <w:szCs w:val="28"/>
          </w:rPr>
          <w:t>日</w:t>
        </w:r>
      </w:smartTag>
      <w:r w:rsidR="0039394E" w:rsidRPr="00507603">
        <w:rPr>
          <w:rFonts w:hint="eastAsia"/>
          <w:color w:val="000000"/>
          <w:sz w:val="28"/>
          <w:szCs w:val="28"/>
        </w:rPr>
        <w:t>印发</w:t>
      </w:r>
    </w:p>
    <w:sectPr w:rsidR="00D84C95" w:rsidRPr="00BE5A6D" w:rsidSect="00467476">
      <w:headerReference w:type="default" r:id="rId7"/>
      <w:footerReference w:type="even" r:id="rId8"/>
      <w:footerReference w:type="default" r:id="rId9"/>
      <w:pgSz w:w="11907" w:h="16840" w:code="9"/>
      <w:pgMar w:top="2098" w:right="1531" w:bottom="1985" w:left="1531" w:header="851" w:footer="1588"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DFA" w:rsidRDefault="00715DFA" w:rsidP="00FC37BC">
      <w:r>
        <w:separator/>
      </w:r>
    </w:p>
  </w:endnote>
  <w:endnote w:type="continuationSeparator" w:id="0">
    <w:p w:rsidR="00715DFA" w:rsidRDefault="00715DFA" w:rsidP="00FC3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charset w:val="86"/>
    <w:family w:val="script"/>
    <w:pitch w:val="fixed"/>
    <w:sig w:usb0="00000001" w:usb1="080E0000" w:usb2="00000010" w:usb3="00000000" w:csb0="00040000" w:csb1="00000000"/>
  </w:font>
  <w:font w:name="方正大标宋简体">
    <w:altName w:val="微软雅黑"/>
    <w:charset w:val="86"/>
    <w:family w:val="auto"/>
    <w:pitch w:val="variable"/>
    <w:sig w:usb0="00000000"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2" w:rsidRDefault="00F73A84" w:rsidP="00F3667D">
    <w:pPr>
      <w:pStyle w:val="a3"/>
      <w:framePr w:wrap="around" w:vAnchor="text" w:hAnchor="margin" w:xAlign="outside" w:y="1"/>
      <w:rPr>
        <w:rStyle w:val="a4"/>
      </w:rPr>
    </w:pPr>
    <w:r>
      <w:rPr>
        <w:rStyle w:val="a4"/>
      </w:rPr>
      <w:fldChar w:fldCharType="begin"/>
    </w:r>
    <w:r w:rsidR="0039394E">
      <w:rPr>
        <w:rStyle w:val="a4"/>
      </w:rPr>
      <w:instrText xml:space="preserve">PAGE  </w:instrText>
    </w:r>
    <w:r>
      <w:rPr>
        <w:rStyle w:val="a4"/>
      </w:rPr>
      <w:fldChar w:fldCharType="end"/>
    </w:r>
  </w:p>
  <w:p w:rsidR="00810E42" w:rsidRDefault="00715DFA" w:rsidP="00F3667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2" w:rsidRPr="00BD28E1" w:rsidRDefault="0039394E" w:rsidP="00F3667D">
    <w:pPr>
      <w:pStyle w:val="a3"/>
      <w:framePr w:wrap="around" w:vAnchor="text" w:hAnchor="margin" w:xAlign="outside" w:y="1"/>
      <w:ind w:leftChars="100" w:left="320" w:rightChars="100" w:right="320"/>
      <w:rPr>
        <w:rStyle w:val="a4"/>
        <w:rFonts w:ascii="宋体" w:eastAsia="宋体" w:hAnsi="宋体"/>
        <w:sz w:val="28"/>
        <w:szCs w:val="28"/>
      </w:rPr>
    </w:pPr>
    <w:r w:rsidRPr="00BD28E1">
      <w:rPr>
        <w:rStyle w:val="a4"/>
        <w:rFonts w:ascii="宋体" w:eastAsia="宋体" w:hAnsi="宋体" w:hint="eastAsia"/>
        <w:sz w:val="28"/>
        <w:szCs w:val="28"/>
      </w:rPr>
      <w:t xml:space="preserve">— </w:t>
    </w:r>
    <w:r w:rsidR="00F73A84" w:rsidRPr="00BD28E1">
      <w:rPr>
        <w:rStyle w:val="a4"/>
        <w:rFonts w:ascii="宋体" w:eastAsia="宋体" w:hAnsi="宋体"/>
        <w:sz w:val="28"/>
        <w:szCs w:val="28"/>
      </w:rPr>
      <w:fldChar w:fldCharType="begin"/>
    </w:r>
    <w:r w:rsidRPr="00BD28E1">
      <w:rPr>
        <w:rStyle w:val="a4"/>
        <w:rFonts w:ascii="宋体" w:eastAsia="宋体" w:hAnsi="宋体"/>
        <w:sz w:val="28"/>
        <w:szCs w:val="28"/>
      </w:rPr>
      <w:instrText xml:space="preserve">PAGE  </w:instrText>
    </w:r>
    <w:r w:rsidR="00F73A84" w:rsidRPr="00BD28E1">
      <w:rPr>
        <w:rStyle w:val="a4"/>
        <w:rFonts w:ascii="宋体" w:eastAsia="宋体" w:hAnsi="宋体"/>
        <w:sz w:val="28"/>
        <w:szCs w:val="28"/>
      </w:rPr>
      <w:fldChar w:fldCharType="separate"/>
    </w:r>
    <w:r w:rsidR="00BE5A6D">
      <w:rPr>
        <w:rStyle w:val="a4"/>
        <w:rFonts w:ascii="宋体" w:eastAsia="宋体" w:hAnsi="宋体"/>
        <w:noProof/>
        <w:sz w:val="28"/>
        <w:szCs w:val="28"/>
      </w:rPr>
      <w:t>55</w:t>
    </w:r>
    <w:r w:rsidR="00F73A84" w:rsidRPr="00BD28E1">
      <w:rPr>
        <w:rStyle w:val="a4"/>
        <w:rFonts w:ascii="宋体" w:eastAsia="宋体" w:hAnsi="宋体"/>
        <w:sz w:val="28"/>
        <w:szCs w:val="28"/>
      </w:rPr>
      <w:fldChar w:fldCharType="end"/>
    </w:r>
    <w:r w:rsidRPr="00BD28E1">
      <w:rPr>
        <w:rStyle w:val="a4"/>
        <w:rFonts w:ascii="宋体" w:eastAsia="宋体" w:hAnsi="宋体" w:hint="eastAsia"/>
        <w:sz w:val="28"/>
        <w:szCs w:val="28"/>
      </w:rPr>
      <w:t xml:space="preserve"> —</w:t>
    </w:r>
  </w:p>
  <w:p w:rsidR="00810E42" w:rsidRDefault="00715DFA" w:rsidP="00F3667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DFA" w:rsidRDefault="00715DFA" w:rsidP="00FC37BC">
      <w:r>
        <w:separator/>
      </w:r>
    </w:p>
  </w:footnote>
  <w:footnote w:type="continuationSeparator" w:id="0">
    <w:p w:rsidR="00715DFA" w:rsidRDefault="00715DFA" w:rsidP="00FC3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42" w:rsidRDefault="00715DFA" w:rsidP="0053490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776BC2"/>
    <w:multiLevelType w:val="singleLevel"/>
    <w:tmpl w:val="B6776BC2"/>
    <w:lvl w:ilvl="0">
      <w:start w:val="1"/>
      <w:numFmt w:val="chineseCounting"/>
      <w:suff w:val="space"/>
      <w:lvlText w:val="第%1章"/>
      <w:lvlJc w:val="left"/>
      <w:rPr>
        <w:rFonts w:cs="Times New Roman" w:hint="eastAsia"/>
      </w:rPr>
    </w:lvl>
  </w:abstractNum>
  <w:abstractNum w:abstractNumId="1">
    <w:nsid w:val="44F40D78"/>
    <w:multiLevelType w:val="hybridMultilevel"/>
    <w:tmpl w:val="3CCCC912"/>
    <w:lvl w:ilvl="0" w:tplc="A418A458">
      <w:start w:val="1"/>
      <w:numFmt w:val="japaneseCounting"/>
      <w:lvlText w:val="第%1章"/>
      <w:lvlJc w:val="left"/>
      <w:pPr>
        <w:tabs>
          <w:tab w:val="num" w:pos="1080"/>
        </w:tabs>
        <w:ind w:left="1080" w:hanging="1080"/>
      </w:pPr>
      <w:rPr>
        <w:rFonts w:hAnsi="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6E38EE8"/>
    <w:multiLevelType w:val="singleLevel"/>
    <w:tmpl w:val="56E38EE8"/>
    <w:lvl w:ilvl="0">
      <w:start w:val="2"/>
      <w:numFmt w:val="chineseCounting"/>
      <w:suff w:val="nothing"/>
      <w:lvlText w:val="%1、"/>
      <w:lvlJc w:val="left"/>
      <w:rPr>
        <w:rFonts w:cs="Times New Roman"/>
      </w:rPr>
    </w:lvl>
  </w:abstractNum>
  <w:abstractNum w:abstractNumId="3">
    <w:nsid w:val="56E38F07"/>
    <w:multiLevelType w:val="singleLevel"/>
    <w:tmpl w:val="56E38F07"/>
    <w:lvl w:ilvl="0">
      <w:start w:val="1"/>
      <w:numFmt w:val="chineseCounting"/>
      <w:suff w:val="nothing"/>
      <w:lvlText w:val="%1、"/>
      <w:lvlJc w:val="left"/>
      <w:rPr>
        <w:rFonts w:cs="Times New Roman"/>
      </w:rPr>
    </w:lvl>
  </w:abstractNum>
  <w:abstractNum w:abstractNumId="4">
    <w:nsid w:val="56EBBE44"/>
    <w:multiLevelType w:val="multilevel"/>
    <w:tmpl w:val="56EBBE44"/>
    <w:lvl w:ilvl="0">
      <w:start w:val="2"/>
      <w:numFmt w:val="chineseCounting"/>
      <w:suff w:val="nothing"/>
      <w:lvlText w:val="%1、"/>
      <w:lvlJc w:val="left"/>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57A8466A"/>
    <w:multiLevelType w:val="singleLevel"/>
    <w:tmpl w:val="57A8466A"/>
    <w:lvl w:ilvl="0">
      <w:start w:val="3"/>
      <w:numFmt w:val="chineseCounting"/>
      <w:suff w:val="nothing"/>
      <w:lvlText w:val="%1、"/>
      <w:lvlJc w:val="left"/>
    </w:lvl>
  </w:abstractNum>
  <w:abstractNum w:abstractNumId="6">
    <w:nsid w:val="5A13442B"/>
    <w:multiLevelType w:val="hybridMultilevel"/>
    <w:tmpl w:val="ED10FE66"/>
    <w:lvl w:ilvl="0" w:tplc="DE98FCDA">
      <w:numFmt w:val="bullet"/>
      <w:lvlText w:val="●"/>
      <w:lvlJc w:val="left"/>
      <w:pPr>
        <w:tabs>
          <w:tab w:val="num" w:pos="515"/>
        </w:tabs>
        <w:ind w:left="515" w:hanging="360"/>
      </w:pPr>
      <w:rPr>
        <w:rFonts w:ascii="仿宋_GB2312" w:eastAsia="仿宋_GB2312" w:hAnsi="Times New Roman" w:hint="eastAsia"/>
        <w:b w:val="0"/>
        <w:color w:val="auto"/>
      </w:rPr>
    </w:lvl>
    <w:lvl w:ilvl="1" w:tplc="04090003" w:tentative="1">
      <w:start w:val="1"/>
      <w:numFmt w:val="bullet"/>
      <w:lvlText w:val=""/>
      <w:lvlJc w:val="left"/>
      <w:pPr>
        <w:tabs>
          <w:tab w:val="num" w:pos="995"/>
        </w:tabs>
        <w:ind w:left="995" w:hanging="420"/>
      </w:pPr>
      <w:rPr>
        <w:rFonts w:ascii="Wingdings" w:hAnsi="Wingdings" w:hint="default"/>
      </w:rPr>
    </w:lvl>
    <w:lvl w:ilvl="2" w:tplc="04090005"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3" w:tentative="1">
      <w:start w:val="1"/>
      <w:numFmt w:val="bullet"/>
      <w:lvlText w:val=""/>
      <w:lvlJc w:val="left"/>
      <w:pPr>
        <w:tabs>
          <w:tab w:val="num" w:pos="2255"/>
        </w:tabs>
        <w:ind w:left="2255" w:hanging="420"/>
      </w:pPr>
      <w:rPr>
        <w:rFonts w:ascii="Wingdings" w:hAnsi="Wingdings" w:hint="default"/>
      </w:rPr>
    </w:lvl>
    <w:lvl w:ilvl="5" w:tplc="04090005"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3" w:tentative="1">
      <w:start w:val="1"/>
      <w:numFmt w:val="bullet"/>
      <w:lvlText w:val=""/>
      <w:lvlJc w:val="left"/>
      <w:pPr>
        <w:tabs>
          <w:tab w:val="num" w:pos="3515"/>
        </w:tabs>
        <w:ind w:left="3515" w:hanging="420"/>
      </w:pPr>
      <w:rPr>
        <w:rFonts w:ascii="Wingdings" w:hAnsi="Wingdings" w:hint="default"/>
      </w:rPr>
    </w:lvl>
    <w:lvl w:ilvl="8" w:tplc="04090005" w:tentative="1">
      <w:start w:val="1"/>
      <w:numFmt w:val="bullet"/>
      <w:lvlText w:val=""/>
      <w:lvlJc w:val="left"/>
      <w:pPr>
        <w:tabs>
          <w:tab w:val="num" w:pos="3935"/>
        </w:tabs>
        <w:ind w:left="3935" w:hanging="420"/>
      </w:pPr>
      <w:rPr>
        <w:rFonts w:ascii="Wingdings" w:hAnsi="Wingdings" w:hint="default"/>
      </w:rPr>
    </w:lvl>
  </w:abstractNum>
  <w:num w:numId="1">
    <w:abstractNumId w:val="4"/>
    <w:lvlOverride w:ilvl="0">
      <w:startOverride w:val="2"/>
    </w:lvlOverride>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94E"/>
    <w:rsid w:val="0004176C"/>
    <w:rsid w:val="001410D9"/>
    <w:rsid w:val="001F42E2"/>
    <w:rsid w:val="00317CA0"/>
    <w:rsid w:val="0039394E"/>
    <w:rsid w:val="003E4032"/>
    <w:rsid w:val="004D6F26"/>
    <w:rsid w:val="00570A20"/>
    <w:rsid w:val="006E47B6"/>
    <w:rsid w:val="00715DFA"/>
    <w:rsid w:val="008D66BC"/>
    <w:rsid w:val="00A43854"/>
    <w:rsid w:val="00BE5A6D"/>
    <w:rsid w:val="00D84C95"/>
    <w:rsid w:val="00F73A84"/>
    <w:rsid w:val="00FC37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First Inden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4E"/>
    <w:pPr>
      <w:widowControl w:val="0"/>
      <w:jc w:val="both"/>
    </w:pPr>
    <w:rPr>
      <w:rFonts w:ascii="Times New Roman" w:eastAsia="仿宋_GB2312" w:hAnsi="Times New Roman" w:cs="Times New Roman"/>
      <w:sz w:val="32"/>
      <w:szCs w:val="24"/>
    </w:rPr>
  </w:style>
  <w:style w:type="paragraph" w:styleId="1">
    <w:name w:val="heading 1"/>
    <w:aliases w:val="章标题 1,-*+,h1,1st level,Section Head,l1,b1,章标题,章节标题"/>
    <w:basedOn w:val="a"/>
    <w:next w:val="a"/>
    <w:link w:val="1Char"/>
    <w:qFormat/>
    <w:rsid w:val="0039394E"/>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link w:val="2Char"/>
    <w:qFormat/>
    <w:rsid w:val="0039394E"/>
    <w:pPr>
      <w:widowControl/>
      <w:jc w:val="left"/>
      <w:outlineLvl w:val="1"/>
    </w:pPr>
    <w:rPr>
      <w:rFonts w:ascii="宋体" w:eastAsia="宋体" w:hAnsi="宋体" w:cs="宋体"/>
      <w:b/>
      <w:bCs/>
      <w:kern w:val="0"/>
      <w:sz w:val="36"/>
      <w:szCs w:val="36"/>
    </w:rPr>
  </w:style>
  <w:style w:type="paragraph" w:styleId="3">
    <w:name w:val="heading 3"/>
    <w:basedOn w:val="a"/>
    <w:next w:val="a"/>
    <w:link w:val="3Char"/>
    <w:qFormat/>
    <w:rsid w:val="0039394E"/>
    <w:pPr>
      <w:keepNext/>
      <w:keepLines/>
      <w:spacing w:before="260" w:after="260" w:line="416" w:lineRule="auto"/>
      <w:outlineLvl w:val="2"/>
    </w:pPr>
    <w:rPr>
      <w:rFonts w:ascii="Calibri" w:eastAsia="宋体" w:hAnsi="Calibr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章标题 1 Char,-*+ Char,h1 Char,1st level Char,Section Head Char,l1 Char,b1 Char,章标题 Char,章节标题 Char"/>
    <w:basedOn w:val="a0"/>
    <w:link w:val="1"/>
    <w:rsid w:val="0039394E"/>
    <w:rPr>
      <w:rFonts w:ascii="Calibri" w:eastAsia="宋体" w:hAnsi="Calibri" w:cs="Times New Roman"/>
      <w:b/>
      <w:bCs/>
      <w:kern w:val="44"/>
      <w:sz w:val="44"/>
      <w:szCs w:val="44"/>
    </w:rPr>
  </w:style>
  <w:style w:type="character" w:customStyle="1" w:styleId="2Char">
    <w:name w:val="标题 2 Char"/>
    <w:basedOn w:val="a0"/>
    <w:link w:val="2"/>
    <w:rsid w:val="0039394E"/>
    <w:rPr>
      <w:rFonts w:ascii="宋体" w:eastAsia="宋体" w:hAnsi="宋体" w:cs="宋体"/>
      <w:b/>
      <w:bCs/>
      <w:kern w:val="0"/>
      <w:sz w:val="36"/>
      <w:szCs w:val="36"/>
    </w:rPr>
  </w:style>
  <w:style w:type="character" w:customStyle="1" w:styleId="3Char">
    <w:name w:val="标题 3 Char"/>
    <w:basedOn w:val="a0"/>
    <w:link w:val="3"/>
    <w:rsid w:val="0039394E"/>
    <w:rPr>
      <w:rFonts w:ascii="Calibri" w:eastAsia="宋体" w:hAnsi="Calibri" w:cs="Times New Roman"/>
      <w:b/>
      <w:bCs/>
      <w:sz w:val="32"/>
      <w:szCs w:val="32"/>
    </w:rPr>
  </w:style>
  <w:style w:type="paragraph" w:styleId="a3">
    <w:name w:val="footer"/>
    <w:basedOn w:val="a"/>
    <w:link w:val="Char"/>
    <w:rsid w:val="0039394E"/>
    <w:pPr>
      <w:tabs>
        <w:tab w:val="center" w:pos="4153"/>
        <w:tab w:val="right" w:pos="8306"/>
      </w:tabs>
      <w:snapToGrid w:val="0"/>
      <w:jc w:val="left"/>
    </w:pPr>
    <w:rPr>
      <w:sz w:val="18"/>
      <w:szCs w:val="18"/>
    </w:rPr>
  </w:style>
  <w:style w:type="character" w:customStyle="1" w:styleId="Char">
    <w:name w:val="页脚 Char"/>
    <w:basedOn w:val="a0"/>
    <w:link w:val="a3"/>
    <w:rsid w:val="0039394E"/>
    <w:rPr>
      <w:rFonts w:ascii="Times New Roman" w:eastAsia="仿宋_GB2312" w:hAnsi="Times New Roman" w:cs="Times New Roman"/>
      <w:sz w:val="18"/>
      <w:szCs w:val="18"/>
    </w:rPr>
  </w:style>
  <w:style w:type="character" w:styleId="a4">
    <w:name w:val="page number"/>
    <w:basedOn w:val="a0"/>
    <w:rsid w:val="0039394E"/>
  </w:style>
  <w:style w:type="paragraph" w:styleId="a5">
    <w:name w:val="header"/>
    <w:basedOn w:val="a"/>
    <w:link w:val="Char0"/>
    <w:rsid w:val="0039394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39394E"/>
    <w:rPr>
      <w:rFonts w:ascii="Times New Roman" w:eastAsia="仿宋_GB2312" w:hAnsi="Times New Roman" w:cs="Times New Roman"/>
      <w:sz w:val="18"/>
      <w:szCs w:val="18"/>
    </w:rPr>
  </w:style>
  <w:style w:type="paragraph" w:styleId="a6">
    <w:name w:val="Normal (Web)"/>
    <w:basedOn w:val="a"/>
    <w:autoRedefine/>
    <w:uiPriority w:val="99"/>
    <w:rsid w:val="0039394E"/>
    <w:pPr>
      <w:widowControl/>
      <w:tabs>
        <w:tab w:val="left" w:pos="10440"/>
      </w:tabs>
      <w:adjustRightInd w:val="0"/>
      <w:snapToGrid w:val="0"/>
      <w:spacing w:line="560" w:lineRule="exact"/>
      <w:jc w:val="center"/>
    </w:pPr>
    <w:rPr>
      <w:rFonts w:ascii="仿宋_GB2312" w:hAnsi="仿宋"/>
    </w:rPr>
  </w:style>
  <w:style w:type="paragraph" w:styleId="a7">
    <w:name w:val="Date"/>
    <w:basedOn w:val="a"/>
    <w:next w:val="a"/>
    <w:link w:val="Char1"/>
    <w:rsid w:val="0039394E"/>
    <w:pPr>
      <w:ind w:leftChars="2500" w:left="100"/>
    </w:pPr>
    <w:rPr>
      <w:rFonts w:eastAsia="宋体"/>
      <w:sz w:val="21"/>
    </w:rPr>
  </w:style>
  <w:style w:type="character" w:customStyle="1" w:styleId="Char1">
    <w:name w:val="日期 Char"/>
    <w:basedOn w:val="a0"/>
    <w:link w:val="a7"/>
    <w:rsid w:val="0039394E"/>
    <w:rPr>
      <w:rFonts w:ascii="Times New Roman" w:eastAsia="宋体" w:hAnsi="Times New Roman" w:cs="Times New Roman"/>
      <w:szCs w:val="24"/>
    </w:rPr>
  </w:style>
  <w:style w:type="paragraph" w:customStyle="1" w:styleId="Char2">
    <w:name w:val="Char"/>
    <w:basedOn w:val="a"/>
    <w:rsid w:val="0039394E"/>
    <w:pPr>
      <w:spacing w:line="360" w:lineRule="auto"/>
      <w:ind w:firstLineChars="200" w:firstLine="200"/>
    </w:pPr>
    <w:rPr>
      <w:rFonts w:ascii="宋体" w:eastAsia="宋体" w:hAnsi="宋体" w:cs="宋体"/>
      <w:sz w:val="24"/>
    </w:rPr>
  </w:style>
  <w:style w:type="character" w:styleId="a8">
    <w:name w:val="Strong"/>
    <w:basedOn w:val="a0"/>
    <w:uiPriority w:val="22"/>
    <w:qFormat/>
    <w:rsid w:val="0039394E"/>
    <w:rPr>
      <w:b/>
      <w:bCs/>
    </w:rPr>
  </w:style>
  <w:style w:type="character" w:styleId="a9">
    <w:name w:val="Hyperlink"/>
    <w:basedOn w:val="a0"/>
    <w:rsid w:val="0039394E"/>
    <w:rPr>
      <w:color w:val="0000FF"/>
      <w:u w:val="single"/>
    </w:rPr>
  </w:style>
  <w:style w:type="character" w:styleId="aa">
    <w:name w:val="Emphasis"/>
    <w:basedOn w:val="a0"/>
    <w:qFormat/>
    <w:rsid w:val="0039394E"/>
    <w:rPr>
      <w:i w:val="0"/>
      <w:iCs w:val="0"/>
      <w:color w:val="CC0000"/>
    </w:rPr>
  </w:style>
  <w:style w:type="paragraph" w:styleId="ab">
    <w:name w:val="Normal Indent"/>
    <w:basedOn w:val="a"/>
    <w:rsid w:val="0039394E"/>
    <w:pPr>
      <w:ind w:firstLine="420"/>
    </w:pPr>
    <w:rPr>
      <w:rFonts w:eastAsia="宋体"/>
      <w:sz w:val="21"/>
      <w:szCs w:val="20"/>
    </w:rPr>
  </w:style>
  <w:style w:type="paragraph" w:customStyle="1" w:styleId="10">
    <w:name w:val="列出段落1"/>
    <w:basedOn w:val="a"/>
    <w:qFormat/>
    <w:rsid w:val="0039394E"/>
    <w:pPr>
      <w:ind w:firstLineChars="200" w:firstLine="420"/>
    </w:pPr>
    <w:rPr>
      <w:rFonts w:ascii="Calibri" w:eastAsia="宋体" w:hAnsi="Calibri"/>
      <w:sz w:val="21"/>
      <w:szCs w:val="22"/>
    </w:rPr>
  </w:style>
  <w:style w:type="paragraph" w:styleId="ac">
    <w:name w:val="Plain Text"/>
    <w:basedOn w:val="a"/>
    <w:link w:val="Char3"/>
    <w:rsid w:val="0039394E"/>
    <w:rPr>
      <w:rFonts w:ascii="宋体" w:eastAsia="宋体" w:hAnsi="Courier New" w:cs="Courier New"/>
      <w:sz w:val="21"/>
      <w:szCs w:val="21"/>
    </w:rPr>
  </w:style>
  <w:style w:type="character" w:customStyle="1" w:styleId="Char3">
    <w:name w:val="纯文本 Char"/>
    <w:basedOn w:val="a0"/>
    <w:link w:val="ac"/>
    <w:rsid w:val="0039394E"/>
    <w:rPr>
      <w:rFonts w:ascii="宋体" w:eastAsia="宋体" w:hAnsi="Courier New" w:cs="Courier New"/>
      <w:szCs w:val="21"/>
    </w:rPr>
  </w:style>
  <w:style w:type="paragraph" w:customStyle="1" w:styleId="p0">
    <w:name w:val="p0"/>
    <w:basedOn w:val="a"/>
    <w:rsid w:val="0039394E"/>
    <w:pPr>
      <w:widowControl/>
      <w:ind w:firstLine="420"/>
      <w:jc w:val="left"/>
    </w:pPr>
    <w:rPr>
      <w:rFonts w:eastAsia="宋体"/>
      <w:kern w:val="0"/>
      <w:sz w:val="20"/>
      <w:szCs w:val="20"/>
    </w:rPr>
  </w:style>
  <w:style w:type="character" w:customStyle="1" w:styleId="apple-style-span">
    <w:name w:val="apple-style-span"/>
    <w:basedOn w:val="a0"/>
    <w:rsid w:val="0039394E"/>
  </w:style>
  <w:style w:type="character" w:customStyle="1" w:styleId="Heading1Char">
    <w:name w:val="Heading 1 Char"/>
    <w:locked/>
    <w:rsid w:val="0039394E"/>
    <w:rPr>
      <w:rFonts w:ascii="Times New Roman" w:eastAsia="宋体" w:hAnsi="Times New Roman" w:cs="Times New Roman"/>
      <w:b/>
      <w:bCs/>
      <w:kern w:val="44"/>
      <w:sz w:val="44"/>
      <w:szCs w:val="44"/>
    </w:rPr>
  </w:style>
  <w:style w:type="character" w:customStyle="1" w:styleId="9p2g">
    <w:name w:val="9p2g"/>
    <w:basedOn w:val="a0"/>
    <w:rsid w:val="0039394E"/>
  </w:style>
  <w:style w:type="character" w:customStyle="1" w:styleId="title">
    <w:name w:val="title"/>
    <w:basedOn w:val="a0"/>
    <w:rsid w:val="0039394E"/>
  </w:style>
  <w:style w:type="character" w:customStyle="1" w:styleId="htmltxt1">
    <w:name w:val="html_txt1"/>
    <w:basedOn w:val="a0"/>
    <w:rsid w:val="0039394E"/>
    <w:rPr>
      <w:color w:val="000000"/>
    </w:rPr>
  </w:style>
  <w:style w:type="paragraph" w:styleId="ad">
    <w:name w:val="List Paragraph"/>
    <w:basedOn w:val="a"/>
    <w:qFormat/>
    <w:rsid w:val="0039394E"/>
    <w:pPr>
      <w:ind w:firstLineChars="200" w:firstLine="420"/>
    </w:pPr>
    <w:rPr>
      <w:rFonts w:ascii="Calibri" w:eastAsia="宋体" w:hAnsi="Calibri"/>
      <w:sz w:val="21"/>
      <w:szCs w:val="22"/>
    </w:rPr>
  </w:style>
  <w:style w:type="paragraph" w:customStyle="1" w:styleId="Char10">
    <w:name w:val="Char1"/>
    <w:basedOn w:val="a"/>
    <w:rsid w:val="0039394E"/>
    <w:rPr>
      <w:rFonts w:ascii="Tahoma" w:eastAsia="宋体" w:hAnsi="Tahoma"/>
      <w:sz w:val="24"/>
      <w:szCs w:val="20"/>
    </w:rPr>
  </w:style>
  <w:style w:type="paragraph" w:customStyle="1" w:styleId="p15">
    <w:name w:val="p15"/>
    <w:basedOn w:val="a"/>
    <w:rsid w:val="0039394E"/>
    <w:pPr>
      <w:widowControl/>
      <w:spacing w:before="100" w:beforeAutospacing="1" w:after="100" w:afterAutospacing="1"/>
      <w:jc w:val="left"/>
    </w:pPr>
    <w:rPr>
      <w:rFonts w:ascii="宋体" w:eastAsia="宋体" w:hAnsi="宋体" w:cs="宋体"/>
      <w:kern w:val="0"/>
      <w:sz w:val="24"/>
    </w:rPr>
  </w:style>
  <w:style w:type="paragraph" w:customStyle="1" w:styleId="CharCharCharCharCharCharCharCharChar">
    <w:name w:val="Char Char Char Char Char Char Char Char Char"/>
    <w:basedOn w:val="a"/>
    <w:rsid w:val="0039394E"/>
    <w:rPr>
      <w:rFonts w:eastAsia="宋体"/>
      <w:sz w:val="21"/>
    </w:rPr>
  </w:style>
  <w:style w:type="paragraph" w:customStyle="1" w:styleId="Style2">
    <w:name w:val="_Style 2"/>
    <w:basedOn w:val="a"/>
    <w:rsid w:val="0039394E"/>
  </w:style>
  <w:style w:type="paragraph" w:customStyle="1" w:styleId="1Char0">
    <w:name w:val="1 Char"/>
    <w:basedOn w:val="a"/>
    <w:rsid w:val="0039394E"/>
    <w:rPr>
      <w:rFonts w:eastAsia="宋体"/>
      <w:sz w:val="21"/>
    </w:rPr>
  </w:style>
  <w:style w:type="paragraph" w:customStyle="1" w:styleId="New">
    <w:name w:val="正文 New"/>
    <w:rsid w:val="0039394E"/>
    <w:pPr>
      <w:widowControl w:val="0"/>
      <w:jc w:val="both"/>
    </w:pPr>
    <w:rPr>
      <w:rFonts w:ascii="Times New Roman" w:eastAsia="宋体" w:hAnsi="Times New Roman" w:cs="Times New Roman"/>
      <w:szCs w:val="20"/>
    </w:rPr>
  </w:style>
  <w:style w:type="paragraph" w:customStyle="1" w:styleId="ParaChar">
    <w:name w:val="默认段落字体 Para Char"/>
    <w:basedOn w:val="a"/>
    <w:rsid w:val="0039394E"/>
    <w:rPr>
      <w:rFonts w:eastAsia="宋体"/>
      <w:sz w:val="24"/>
    </w:rPr>
  </w:style>
  <w:style w:type="paragraph" w:customStyle="1" w:styleId="11">
    <w:name w:val="正文1"/>
    <w:link w:val="Char4"/>
    <w:qFormat/>
    <w:rsid w:val="0039394E"/>
    <w:pPr>
      <w:widowControl w:val="0"/>
      <w:spacing w:line="360" w:lineRule="auto"/>
      <w:ind w:firstLineChars="200" w:firstLine="200"/>
      <w:jc w:val="both"/>
    </w:pPr>
    <w:rPr>
      <w:rFonts w:ascii="Times New Roman" w:eastAsia="仿宋_GB2312" w:hAnsi="Times New Roman" w:cs="Times New Roman"/>
      <w:kern w:val="0"/>
      <w:sz w:val="32"/>
      <w:szCs w:val="28"/>
    </w:rPr>
  </w:style>
  <w:style w:type="character" w:customStyle="1" w:styleId="Char4">
    <w:name w:val="正文 Char"/>
    <w:link w:val="11"/>
    <w:locked/>
    <w:rsid w:val="0039394E"/>
    <w:rPr>
      <w:rFonts w:ascii="Times New Roman" w:eastAsia="仿宋_GB2312" w:hAnsi="Times New Roman" w:cs="Times New Roman"/>
      <w:kern w:val="0"/>
      <w:sz w:val="32"/>
      <w:szCs w:val="28"/>
    </w:rPr>
  </w:style>
  <w:style w:type="paragraph" w:customStyle="1" w:styleId="p16">
    <w:name w:val="p16"/>
    <w:basedOn w:val="a"/>
    <w:rsid w:val="0039394E"/>
    <w:pPr>
      <w:widowControl/>
    </w:pPr>
    <w:rPr>
      <w:rFonts w:eastAsia="宋体"/>
      <w:kern w:val="0"/>
      <w:sz w:val="21"/>
      <w:szCs w:val="21"/>
    </w:rPr>
  </w:style>
  <w:style w:type="paragraph" w:customStyle="1" w:styleId="defaultfont">
    <w:name w:val="defaultfont"/>
    <w:basedOn w:val="a"/>
    <w:rsid w:val="0039394E"/>
    <w:pPr>
      <w:widowControl/>
      <w:spacing w:before="100" w:beforeAutospacing="1" w:after="100" w:afterAutospacing="1"/>
      <w:jc w:val="left"/>
    </w:pPr>
    <w:rPr>
      <w:rFonts w:ascii="宋体" w:eastAsia="宋体" w:hAnsi="宋体" w:cs="宋体"/>
      <w:kern w:val="0"/>
      <w:sz w:val="24"/>
    </w:rPr>
  </w:style>
  <w:style w:type="paragraph" w:customStyle="1" w:styleId="reader-word-layerreader-word-s8-9">
    <w:name w:val="reader-word-layer reader-word-s8-9"/>
    <w:basedOn w:val="a"/>
    <w:rsid w:val="0039394E"/>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39394E"/>
  </w:style>
  <w:style w:type="paragraph" w:customStyle="1" w:styleId="12">
    <w:name w:val="标题1"/>
    <w:basedOn w:val="a"/>
    <w:next w:val="a"/>
    <w:rsid w:val="0039394E"/>
    <w:pPr>
      <w:tabs>
        <w:tab w:val="left" w:pos="9193"/>
        <w:tab w:val="left" w:pos="9827"/>
      </w:tabs>
      <w:autoSpaceDE w:val="0"/>
      <w:autoSpaceDN w:val="0"/>
      <w:snapToGrid w:val="0"/>
      <w:spacing w:line="640" w:lineRule="atLeast"/>
      <w:jc w:val="center"/>
    </w:pPr>
    <w:rPr>
      <w:rFonts w:eastAsia="方正小标宋_GBK"/>
      <w:snapToGrid w:val="0"/>
      <w:kern w:val="0"/>
      <w:sz w:val="44"/>
      <w:szCs w:val="20"/>
    </w:rPr>
  </w:style>
  <w:style w:type="paragraph" w:customStyle="1" w:styleId="13">
    <w:name w:val="正文缩进1"/>
    <w:basedOn w:val="ab"/>
    <w:rsid w:val="0039394E"/>
    <w:pPr>
      <w:adjustRightInd w:val="0"/>
      <w:snapToGrid w:val="0"/>
      <w:spacing w:line="360" w:lineRule="auto"/>
      <w:ind w:left="960" w:hanging="478"/>
      <w:textAlignment w:val="baseline"/>
    </w:pPr>
    <w:rPr>
      <w:rFonts w:ascii="仿宋_GB2312" w:eastAsia="仿宋_GB2312"/>
      <w:color w:val="000000"/>
      <w:spacing w:val="6"/>
      <w:kern w:val="0"/>
      <w:sz w:val="24"/>
    </w:rPr>
  </w:style>
  <w:style w:type="paragraph" w:styleId="20">
    <w:name w:val="toc 2"/>
    <w:basedOn w:val="a"/>
    <w:next w:val="a"/>
    <w:rsid w:val="0039394E"/>
    <w:pPr>
      <w:spacing w:before="120" w:after="120"/>
      <w:ind w:leftChars="200" w:left="420"/>
    </w:pPr>
    <w:rPr>
      <w:rFonts w:ascii="Calibri" w:eastAsia="宋体" w:hAnsi="Calibri"/>
      <w:sz w:val="28"/>
      <w:szCs w:val="22"/>
    </w:rPr>
  </w:style>
  <w:style w:type="paragraph" w:styleId="14">
    <w:name w:val="toc 1"/>
    <w:basedOn w:val="a"/>
    <w:next w:val="a"/>
    <w:rsid w:val="0039394E"/>
    <w:pPr>
      <w:spacing w:before="120" w:after="120"/>
    </w:pPr>
    <w:rPr>
      <w:rFonts w:ascii="Calibri" w:eastAsia="宋体" w:hAnsi="Calibri"/>
      <w:sz w:val="28"/>
      <w:szCs w:val="22"/>
    </w:rPr>
  </w:style>
  <w:style w:type="character" w:customStyle="1" w:styleId="CharChar">
    <w:name w:val="报告段落 Char Char"/>
    <w:link w:val="ae"/>
    <w:rsid w:val="0039394E"/>
    <w:rPr>
      <w:rFonts w:ascii="仿宋_GB2312" w:eastAsia="仿宋_GB2312"/>
      <w:sz w:val="32"/>
    </w:rPr>
  </w:style>
  <w:style w:type="paragraph" w:customStyle="1" w:styleId="ae">
    <w:name w:val="报告段落"/>
    <w:basedOn w:val="a"/>
    <w:link w:val="CharChar"/>
    <w:rsid w:val="0039394E"/>
    <w:pPr>
      <w:spacing w:line="360" w:lineRule="auto"/>
      <w:ind w:firstLineChars="200" w:firstLine="200"/>
    </w:pPr>
    <w:rPr>
      <w:rFonts w:ascii="仿宋_GB2312" w:hAnsiTheme="minorHAnsi" w:cstheme="minorBidi"/>
      <w:szCs w:val="22"/>
    </w:rPr>
  </w:style>
  <w:style w:type="paragraph" w:styleId="af">
    <w:name w:val="No Spacing"/>
    <w:qFormat/>
    <w:rsid w:val="0039394E"/>
    <w:pPr>
      <w:widowControl w:val="0"/>
      <w:jc w:val="both"/>
    </w:pPr>
    <w:rPr>
      <w:rFonts w:ascii="Calibri" w:eastAsia="宋体" w:hAnsi="Calibri" w:cs="Times New Roman"/>
    </w:rPr>
  </w:style>
  <w:style w:type="paragraph" w:customStyle="1" w:styleId="15">
    <w:name w:val="无间隔1"/>
    <w:rsid w:val="0039394E"/>
    <w:pPr>
      <w:widowControl w:val="0"/>
      <w:jc w:val="both"/>
    </w:pPr>
    <w:rPr>
      <w:rFonts w:ascii="Calibri" w:eastAsia="宋体" w:hAnsi="Calibri" w:cs="Times New Roman"/>
    </w:rPr>
  </w:style>
  <w:style w:type="paragraph" w:styleId="af0">
    <w:name w:val="Body Text"/>
    <w:basedOn w:val="a"/>
    <w:link w:val="Char5"/>
    <w:rsid w:val="0039394E"/>
    <w:pPr>
      <w:spacing w:after="120"/>
    </w:pPr>
    <w:rPr>
      <w:rFonts w:eastAsia="宋体"/>
      <w:sz w:val="21"/>
    </w:rPr>
  </w:style>
  <w:style w:type="character" w:customStyle="1" w:styleId="Char5">
    <w:name w:val="正文文本 Char"/>
    <w:basedOn w:val="a0"/>
    <w:link w:val="af0"/>
    <w:rsid w:val="0039394E"/>
    <w:rPr>
      <w:rFonts w:ascii="Times New Roman" w:eastAsia="宋体" w:hAnsi="Times New Roman" w:cs="Times New Roman"/>
      <w:szCs w:val="24"/>
    </w:rPr>
  </w:style>
  <w:style w:type="paragraph" w:styleId="af1">
    <w:name w:val="Body Text First Indent"/>
    <w:basedOn w:val="af0"/>
    <w:link w:val="Char6"/>
    <w:rsid w:val="0039394E"/>
    <w:pPr>
      <w:ind w:firstLineChars="100" w:firstLine="420"/>
    </w:pPr>
    <w:rPr>
      <w:szCs w:val="20"/>
    </w:rPr>
  </w:style>
  <w:style w:type="character" w:customStyle="1" w:styleId="Char6">
    <w:name w:val="正文首行缩进 Char"/>
    <w:basedOn w:val="Char5"/>
    <w:link w:val="af1"/>
    <w:rsid w:val="0039394E"/>
    <w:rPr>
      <w:szCs w:val="20"/>
    </w:rPr>
  </w:style>
  <w:style w:type="character" w:customStyle="1" w:styleId="ca-9">
    <w:name w:val="ca-9"/>
    <w:basedOn w:val="a0"/>
    <w:rsid w:val="0039394E"/>
  </w:style>
  <w:style w:type="character" w:customStyle="1" w:styleId="CharChar5">
    <w:name w:val="Char Char5"/>
    <w:rsid w:val="0039394E"/>
    <w:rPr>
      <w:rFonts w:eastAsia="宋体"/>
      <w:kern w:val="2"/>
      <w:sz w:val="84"/>
      <w:lang w:val="en-US" w:eastAsia="zh-CN" w:bidi="ar-SA"/>
    </w:rPr>
  </w:style>
  <w:style w:type="paragraph" w:customStyle="1" w:styleId="ParaCharCharCharChar">
    <w:name w:val="默认段落字体 Para Char Char Char Char"/>
    <w:basedOn w:val="a"/>
    <w:rsid w:val="0039394E"/>
    <w:rPr>
      <w:rFonts w:eastAsia="宋体"/>
      <w:sz w:val="21"/>
    </w:rPr>
  </w:style>
  <w:style w:type="character" w:customStyle="1" w:styleId="workflow-state-checked1">
    <w:name w:val="workflow-state-checked1"/>
    <w:basedOn w:val="a0"/>
    <w:rsid w:val="0039394E"/>
    <w:rPr>
      <w:color w:val="FFFFFF"/>
      <w:sz w:val="14"/>
      <w:szCs w:val="14"/>
    </w:rPr>
  </w:style>
  <w:style w:type="character" w:customStyle="1" w:styleId="workflow-state-waitting1">
    <w:name w:val="workflow-state-waitting1"/>
    <w:basedOn w:val="a0"/>
    <w:rsid w:val="0039394E"/>
    <w:rPr>
      <w:color w:val="FFFFFF"/>
      <w:sz w:val="18"/>
      <w:szCs w:val="18"/>
    </w:rPr>
  </w:style>
  <w:style w:type="character" w:customStyle="1" w:styleId="workflow-state-back1">
    <w:name w:val="workflow-state-back1"/>
    <w:basedOn w:val="a0"/>
    <w:rsid w:val="0039394E"/>
    <w:rPr>
      <w:color w:val="FFFFFF"/>
      <w:sz w:val="18"/>
      <w:szCs w:val="18"/>
    </w:rPr>
  </w:style>
  <w:style w:type="character" w:customStyle="1" w:styleId="150">
    <w:name w:val="15"/>
    <w:basedOn w:val="a0"/>
    <w:rsid w:val="0039394E"/>
    <w:rPr>
      <w:rFonts w:ascii="Times New Roman" w:hAnsi="Times New Roman" w:cs="Times New Roman" w:hint="default"/>
      <w:strike w:val="0"/>
      <w:dstrike w:val="0"/>
      <w:color w:val="3F3F3F"/>
      <w:u w:val="none"/>
      <w:effect w:val="none"/>
    </w:rPr>
  </w:style>
  <w:style w:type="character" w:customStyle="1" w:styleId="af2">
    <w:name w:val="样式 宋体 小四"/>
    <w:rsid w:val="0039394E"/>
    <w:rPr>
      <w:rFonts w:ascii="Times New Roman" w:hAnsi="Times New Roman"/>
      <w:sz w:val="24"/>
    </w:rPr>
  </w:style>
  <w:style w:type="paragraph" w:customStyle="1" w:styleId="Default">
    <w:name w:val="Default"/>
    <w:rsid w:val="0039394E"/>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Char7">
    <w:name w:val="Char"/>
    <w:basedOn w:val="a"/>
    <w:rsid w:val="0039394E"/>
    <w:pPr>
      <w:snapToGrid w:val="0"/>
      <w:spacing w:line="360" w:lineRule="auto"/>
      <w:ind w:firstLineChars="200" w:firstLine="200"/>
    </w:pPr>
    <w:rPr>
      <w:sz w:val="24"/>
    </w:rPr>
  </w:style>
  <w:style w:type="character" w:customStyle="1" w:styleId="HeaderChar">
    <w:name w:val="Header Char"/>
    <w:basedOn w:val="a0"/>
    <w:locked/>
    <w:rsid w:val="0039394E"/>
    <w:rPr>
      <w:rFonts w:ascii="Calibri" w:eastAsia="宋体" w:hAnsi="Calibri"/>
      <w:kern w:val="2"/>
      <w:sz w:val="18"/>
      <w:szCs w:val="24"/>
      <w:lang w:val="en-US" w:eastAsia="zh-CN" w:bidi="ar-SA"/>
    </w:rPr>
  </w:style>
  <w:style w:type="character" w:customStyle="1" w:styleId="FooterChar">
    <w:name w:val="Footer Char"/>
    <w:basedOn w:val="a0"/>
    <w:locked/>
    <w:rsid w:val="0039394E"/>
    <w:rPr>
      <w:rFonts w:ascii="Calibri" w:eastAsia="宋体" w:hAnsi="Calibri"/>
      <w:kern w:val="2"/>
      <w:sz w:val="18"/>
      <w:szCs w:val="24"/>
      <w:lang w:val="en-US" w:eastAsia="zh-CN" w:bidi="ar-SA"/>
    </w:rPr>
  </w:style>
  <w:style w:type="character" w:styleId="af3">
    <w:name w:val="FollowedHyperlink"/>
    <w:basedOn w:val="a0"/>
    <w:rsid w:val="0039394E"/>
    <w:rPr>
      <w:color w:val="800080"/>
      <w:u w:val="single"/>
    </w:rPr>
  </w:style>
  <w:style w:type="paragraph" w:styleId="af4">
    <w:name w:val="Balloon Text"/>
    <w:basedOn w:val="a"/>
    <w:link w:val="Char8"/>
    <w:semiHidden/>
    <w:rsid w:val="0039394E"/>
    <w:rPr>
      <w:sz w:val="18"/>
      <w:szCs w:val="18"/>
    </w:rPr>
  </w:style>
  <w:style w:type="character" w:customStyle="1" w:styleId="Char8">
    <w:name w:val="批注框文本 Char"/>
    <w:basedOn w:val="a0"/>
    <w:link w:val="af4"/>
    <w:semiHidden/>
    <w:rsid w:val="0039394E"/>
    <w:rPr>
      <w:rFonts w:ascii="Times New Roman" w:eastAsia="仿宋_GB2312" w:hAnsi="Times New Roman" w:cs="Times New Roman"/>
      <w:sz w:val="18"/>
      <w:szCs w:val="18"/>
    </w:rPr>
  </w:style>
  <w:style w:type="paragraph" w:customStyle="1" w:styleId="p19">
    <w:name w:val="p19"/>
    <w:basedOn w:val="a"/>
    <w:rsid w:val="0039394E"/>
    <w:pPr>
      <w:widowControl/>
    </w:pPr>
    <w:rPr>
      <w:rFonts w:eastAsia="宋体"/>
      <w:kern w:val="0"/>
      <w:sz w:val="21"/>
      <w:szCs w:val="21"/>
    </w:rPr>
  </w:style>
  <w:style w:type="paragraph" w:styleId="af5">
    <w:name w:val="Salutation"/>
    <w:basedOn w:val="a"/>
    <w:next w:val="a"/>
    <w:link w:val="Char9"/>
    <w:rsid w:val="0039394E"/>
    <w:rPr>
      <w:szCs w:val="20"/>
    </w:rPr>
  </w:style>
  <w:style w:type="character" w:customStyle="1" w:styleId="Char9">
    <w:name w:val="称呼 Char"/>
    <w:basedOn w:val="a0"/>
    <w:link w:val="af5"/>
    <w:rsid w:val="0039394E"/>
    <w:rPr>
      <w:rFonts w:ascii="Times New Roman" w:eastAsia="仿宋_GB2312" w:hAnsi="Times New Roman" w:cs="Times New Roman"/>
      <w:sz w:val="32"/>
      <w:szCs w:val="20"/>
    </w:rPr>
  </w:style>
  <w:style w:type="paragraph" w:customStyle="1" w:styleId="font5">
    <w:name w:val="font5"/>
    <w:basedOn w:val="a"/>
    <w:rsid w:val="0039394E"/>
    <w:pPr>
      <w:widowControl/>
      <w:spacing w:before="100" w:beforeAutospacing="1" w:after="100" w:afterAutospacing="1"/>
      <w:jc w:val="left"/>
    </w:pPr>
    <w:rPr>
      <w:rFonts w:eastAsia="宋体"/>
      <w:kern w:val="0"/>
      <w:szCs w:val="32"/>
    </w:rPr>
  </w:style>
  <w:style w:type="paragraph" w:customStyle="1" w:styleId="font6">
    <w:name w:val="font6"/>
    <w:basedOn w:val="a"/>
    <w:rsid w:val="0039394E"/>
    <w:pPr>
      <w:widowControl/>
      <w:spacing w:before="100" w:beforeAutospacing="1" w:after="100" w:afterAutospacing="1"/>
      <w:jc w:val="left"/>
    </w:pPr>
    <w:rPr>
      <w:rFonts w:ascii="黑体" w:eastAsia="黑体" w:hAnsi="宋体" w:cs="宋体"/>
      <w:kern w:val="0"/>
      <w:sz w:val="24"/>
    </w:rPr>
  </w:style>
  <w:style w:type="paragraph" w:customStyle="1" w:styleId="font7">
    <w:name w:val="font7"/>
    <w:basedOn w:val="a"/>
    <w:rsid w:val="0039394E"/>
    <w:pPr>
      <w:widowControl/>
      <w:spacing w:before="100" w:beforeAutospacing="1" w:after="100" w:afterAutospacing="1"/>
      <w:jc w:val="left"/>
    </w:pPr>
    <w:rPr>
      <w:rFonts w:eastAsia="宋体"/>
      <w:kern w:val="0"/>
      <w:sz w:val="24"/>
    </w:rPr>
  </w:style>
  <w:style w:type="paragraph" w:customStyle="1" w:styleId="font8">
    <w:name w:val="font8"/>
    <w:basedOn w:val="a"/>
    <w:rsid w:val="0039394E"/>
    <w:pPr>
      <w:widowControl/>
      <w:spacing w:before="100" w:beforeAutospacing="1" w:after="100" w:afterAutospacing="1"/>
      <w:jc w:val="left"/>
    </w:pPr>
    <w:rPr>
      <w:rFonts w:ascii="仿宋_GB2312" w:hAnsi="宋体" w:cs="宋体"/>
      <w:kern w:val="0"/>
      <w:sz w:val="24"/>
    </w:rPr>
  </w:style>
  <w:style w:type="paragraph" w:customStyle="1" w:styleId="font9">
    <w:name w:val="font9"/>
    <w:basedOn w:val="a"/>
    <w:rsid w:val="0039394E"/>
    <w:pPr>
      <w:widowControl/>
      <w:spacing w:before="100" w:beforeAutospacing="1" w:after="100" w:afterAutospacing="1"/>
      <w:jc w:val="left"/>
    </w:pPr>
    <w:rPr>
      <w:rFonts w:eastAsia="宋体"/>
      <w:color w:val="000000"/>
      <w:kern w:val="0"/>
      <w:sz w:val="24"/>
    </w:rPr>
  </w:style>
  <w:style w:type="paragraph" w:customStyle="1" w:styleId="font10">
    <w:name w:val="font10"/>
    <w:basedOn w:val="a"/>
    <w:rsid w:val="0039394E"/>
    <w:pPr>
      <w:widowControl/>
      <w:spacing w:before="100" w:beforeAutospacing="1" w:after="100" w:afterAutospacing="1"/>
      <w:jc w:val="left"/>
    </w:pPr>
    <w:rPr>
      <w:rFonts w:ascii="仿宋_GB2312" w:hAnsi="宋体" w:cs="宋体"/>
      <w:color w:val="000000"/>
      <w:kern w:val="0"/>
      <w:sz w:val="24"/>
    </w:rPr>
  </w:style>
  <w:style w:type="paragraph" w:customStyle="1" w:styleId="font11">
    <w:name w:val="font11"/>
    <w:basedOn w:val="a"/>
    <w:rsid w:val="0039394E"/>
    <w:pPr>
      <w:widowControl/>
      <w:spacing w:before="100" w:beforeAutospacing="1" w:after="100" w:afterAutospacing="1"/>
      <w:jc w:val="left"/>
    </w:pPr>
    <w:rPr>
      <w:rFonts w:ascii="宋体" w:eastAsia="宋体" w:hAnsi="宋体" w:cs="宋体"/>
      <w:color w:val="000000"/>
      <w:kern w:val="0"/>
      <w:sz w:val="24"/>
    </w:rPr>
  </w:style>
  <w:style w:type="paragraph" w:customStyle="1" w:styleId="font12">
    <w:name w:val="font12"/>
    <w:basedOn w:val="a"/>
    <w:rsid w:val="0039394E"/>
    <w:pPr>
      <w:widowControl/>
      <w:spacing w:before="100" w:beforeAutospacing="1" w:after="100" w:afterAutospacing="1"/>
      <w:jc w:val="left"/>
    </w:pPr>
    <w:rPr>
      <w:rFonts w:ascii="仿宋_GB2312" w:hAnsi="宋体" w:cs="宋体"/>
      <w:kern w:val="0"/>
      <w:szCs w:val="32"/>
    </w:rPr>
  </w:style>
  <w:style w:type="paragraph" w:customStyle="1" w:styleId="xl22">
    <w:name w:val="xl22"/>
    <w:basedOn w:val="a"/>
    <w:rsid w:val="0039394E"/>
    <w:pPr>
      <w:widowControl/>
      <w:pBdr>
        <w:top w:val="double" w:sz="6"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23">
    <w:name w:val="xl23"/>
    <w:basedOn w:val="a"/>
    <w:rsid w:val="0039394E"/>
    <w:pPr>
      <w:widowControl/>
      <w:pBdr>
        <w:bottom w:val="single" w:sz="8"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24">
    <w:name w:val="xl24"/>
    <w:basedOn w:val="a"/>
    <w:rsid w:val="0039394E"/>
    <w:pPr>
      <w:widowControl/>
      <w:pBdr>
        <w:top w:val="double" w:sz="6" w:space="0" w:color="auto"/>
        <w:right w:val="single" w:sz="8" w:space="0" w:color="auto"/>
      </w:pBdr>
      <w:spacing w:before="100" w:beforeAutospacing="1" w:after="100" w:afterAutospacing="1"/>
      <w:jc w:val="center"/>
    </w:pPr>
    <w:rPr>
      <w:rFonts w:eastAsia="宋体"/>
      <w:kern w:val="0"/>
      <w:sz w:val="24"/>
    </w:rPr>
  </w:style>
  <w:style w:type="paragraph" w:customStyle="1" w:styleId="xl25">
    <w:name w:val="xl25"/>
    <w:basedOn w:val="a"/>
    <w:rsid w:val="0039394E"/>
    <w:pPr>
      <w:widowControl/>
      <w:pBdr>
        <w:left w:val="double" w:sz="6" w:space="0" w:color="auto"/>
        <w:bottom w:val="single" w:sz="8"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26">
    <w:name w:val="xl26"/>
    <w:basedOn w:val="a"/>
    <w:rsid w:val="0039394E"/>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rPr>
  </w:style>
  <w:style w:type="paragraph" w:customStyle="1" w:styleId="xl27">
    <w:name w:val="xl27"/>
    <w:basedOn w:val="a"/>
    <w:rsid w:val="0039394E"/>
    <w:pPr>
      <w:widowControl/>
      <w:pBdr>
        <w:bottom w:val="single" w:sz="8" w:space="0" w:color="auto"/>
        <w:right w:val="single" w:sz="8" w:space="0" w:color="auto"/>
      </w:pBdr>
      <w:spacing w:before="100" w:beforeAutospacing="1" w:after="100" w:afterAutospacing="1"/>
      <w:jc w:val="center"/>
    </w:pPr>
    <w:rPr>
      <w:rFonts w:eastAsia="宋体"/>
      <w:color w:val="000000"/>
      <w:kern w:val="0"/>
      <w:sz w:val="24"/>
    </w:rPr>
  </w:style>
  <w:style w:type="paragraph" w:customStyle="1" w:styleId="xl28">
    <w:name w:val="xl28"/>
    <w:basedOn w:val="a"/>
    <w:rsid w:val="0039394E"/>
    <w:pPr>
      <w:widowControl/>
      <w:pBdr>
        <w:bottom w:val="single" w:sz="8" w:space="0" w:color="auto"/>
        <w:right w:val="single" w:sz="8" w:space="0" w:color="auto"/>
      </w:pBdr>
      <w:spacing w:before="100" w:beforeAutospacing="1" w:after="100" w:afterAutospacing="1"/>
    </w:pPr>
    <w:rPr>
      <w:rFonts w:ascii="仿宋_GB2312" w:hAnsi="宋体" w:cs="宋体"/>
      <w:color w:val="000000"/>
      <w:kern w:val="0"/>
      <w:sz w:val="24"/>
    </w:rPr>
  </w:style>
  <w:style w:type="paragraph" w:customStyle="1" w:styleId="xl29">
    <w:name w:val="xl29"/>
    <w:basedOn w:val="a"/>
    <w:rsid w:val="0039394E"/>
    <w:pPr>
      <w:widowControl/>
      <w:pBdr>
        <w:bottom w:val="single" w:sz="8" w:space="0" w:color="auto"/>
        <w:right w:val="single" w:sz="8" w:space="0" w:color="auto"/>
      </w:pBdr>
      <w:spacing w:before="100" w:beforeAutospacing="1" w:after="100" w:afterAutospacing="1"/>
      <w:jc w:val="center"/>
    </w:pPr>
    <w:rPr>
      <w:rFonts w:ascii="仿宋_GB2312" w:hAnsi="宋体" w:cs="宋体"/>
      <w:color w:val="000000"/>
      <w:kern w:val="0"/>
      <w:sz w:val="24"/>
    </w:rPr>
  </w:style>
  <w:style w:type="paragraph" w:customStyle="1" w:styleId="xl30">
    <w:name w:val="xl30"/>
    <w:basedOn w:val="a"/>
    <w:rsid w:val="0039394E"/>
    <w:pPr>
      <w:widowControl/>
      <w:pBdr>
        <w:bottom w:val="single" w:sz="8" w:space="0" w:color="auto"/>
        <w:right w:val="double" w:sz="6" w:space="0" w:color="auto"/>
      </w:pBdr>
      <w:spacing w:before="100" w:beforeAutospacing="1" w:after="100" w:afterAutospacing="1"/>
      <w:jc w:val="center"/>
    </w:pPr>
    <w:rPr>
      <w:rFonts w:ascii="仿宋_GB2312" w:hAnsi="宋体" w:cs="宋体"/>
      <w:color w:val="000000"/>
      <w:kern w:val="0"/>
      <w:sz w:val="24"/>
    </w:rPr>
  </w:style>
  <w:style w:type="paragraph" w:customStyle="1" w:styleId="xl31">
    <w:name w:val="xl31"/>
    <w:basedOn w:val="a"/>
    <w:rsid w:val="0039394E"/>
    <w:pPr>
      <w:widowControl/>
      <w:pBdr>
        <w:bottom w:val="single" w:sz="8" w:space="0" w:color="auto"/>
        <w:right w:val="single" w:sz="8" w:space="0" w:color="auto"/>
      </w:pBdr>
      <w:spacing w:before="100" w:beforeAutospacing="1" w:after="100" w:afterAutospacing="1"/>
      <w:jc w:val="center"/>
    </w:pPr>
    <w:rPr>
      <w:rFonts w:eastAsia="宋体"/>
      <w:kern w:val="0"/>
      <w:sz w:val="24"/>
    </w:rPr>
  </w:style>
  <w:style w:type="paragraph" w:customStyle="1" w:styleId="xl32">
    <w:name w:val="xl32"/>
    <w:basedOn w:val="a"/>
    <w:rsid w:val="0039394E"/>
    <w:pPr>
      <w:widowControl/>
      <w:pBdr>
        <w:right w:val="single" w:sz="8" w:space="0" w:color="auto"/>
      </w:pBdr>
      <w:spacing w:before="100" w:beforeAutospacing="1" w:after="100" w:afterAutospacing="1"/>
      <w:jc w:val="center"/>
    </w:pPr>
    <w:rPr>
      <w:rFonts w:eastAsia="宋体"/>
      <w:color w:val="000000"/>
      <w:kern w:val="0"/>
      <w:sz w:val="24"/>
    </w:rPr>
  </w:style>
  <w:style w:type="paragraph" w:customStyle="1" w:styleId="xl33">
    <w:name w:val="xl33"/>
    <w:basedOn w:val="a"/>
    <w:rsid w:val="0039394E"/>
    <w:pPr>
      <w:widowControl/>
      <w:pBdr>
        <w:right w:val="single" w:sz="8" w:space="0" w:color="auto"/>
      </w:pBdr>
      <w:spacing w:before="100" w:beforeAutospacing="1" w:after="100" w:afterAutospacing="1"/>
      <w:jc w:val="center"/>
    </w:pPr>
    <w:rPr>
      <w:rFonts w:ascii="仿宋_GB2312" w:hAnsi="宋体" w:cs="宋体"/>
      <w:color w:val="000000"/>
      <w:kern w:val="0"/>
      <w:sz w:val="24"/>
    </w:rPr>
  </w:style>
  <w:style w:type="paragraph" w:customStyle="1" w:styleId="xl34">
    <w:name w:val="xl34"/>
    <w:basedOn w:val="a"/>
    <w:rsid w:val="0039394E"/>
    <w:pPr>
      <w:widowControl/>
      <w:pBdr>
        <w:bottom w:val="single" w:sz="8" w:space="0" w:color="auto"/>
        <w:right w:val="single" w:sz="8" w:space="0" w:color="auto"/>
      </w:pBdr>
      <w:spacing w:before="100" w:beforeAutospacing="1" w:after="100" w:afterAutospacing="1"/>
    </w:pPr>
    <w:rPr>
      <w:rFonts w:ascii="仿宋_GB2312" w:hAnsi="宋体" w:cs="宋体"/>
      <w:kern w:val="0"/>
      <w:sz w:val="24"/>
    </w:rPr>
  </w:style>
  <w:style w:type="paragraph" w:customStyle="1" w:styleId="xl35">
    <w:name w:val="xl35"/>
    <w:basedOn w:val="a"/>
    <w:rsid w:val="0039394E"/>
    <w:pPr>
      <w:widowControl/>
      <w:pBdr>
        <w:bottom w:val="single" w:sz="8" w:space="0" w:color="auto"/>
        <w:right w:val="double" w:sz="6" w:space="0" w:color="auto"/>
      </w:pBdr>
      <w:spacing w:before="100" w:beforeAutospacing="1" w:after="100" w:afterAutospacing="1"/>
      <w:jc w:val="center"/>
    </w:pPr>
    <w:rPr>
      <w:rFonts w:ascii="仿宋_GB2312" w:hAnsi="宋体" w:cs="宋体"/>
      <w:kern w:val="0"/>
      <w:sz w:val="24"/>
    </w:rPr>
  </w:style>
  <w:style w:type="paragraph" w:customStyle="1" w:styleId="xl36">
    <w:name w:val="xl36"/>
    <w:basedOn w:val="a"/>
    <w:rsid w:val="0039394E"/>
    <w:pPr>
      <w:widowControl/>
      <w:pBdr>
        <w:bottom w:val="single" w:sz="8"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37">
    <w:name w:val="xl37"/>
    <w:basedOn w:val="a"/>
    <w:rsid w:val="0039394E"/>
    <w:pPr>
      <w:widowControl/>
      <w:pBdr>
        <w:right w:val="single" w:sz="8" w:space="0" w:color="auto"/>
      </w:pBdr>
      <w:spacing w:before="100" w:beforeAutospacing="1" w:after="100" w:afterAutospacing="1"/>
      <w:jc w:val="center"/>
    </w:pPr>
    <w:rPr>
      <w:rFonts w:eastAsia="宋体"/>
      <w:kern w:val="0"/>
      <w:sz w:val="24"/>
    </w:rPr>
  </w:style>
  <w:style w:type="paragraph" w:customStyle="1" w:styleId="xl38">
    <w:name w:val="xl38"/>
    <w:basedOn w:val="a"/>
    <w:rsid w:val="0039394E"/>
    <w:pPr>
      <w:widowControl/>
      <w:pBdr>
        <w:right w:val="single" w:sz="8" w:space="0" w:color="auto"/>
      </w:pBdr>
      <w:spacing w:before="100" w:beforeAutospacing="1" w:after="100" w:afterAutospacing="1"/>
      <w:jc w:val="center"/>
    </w:pPr>
    <w:rPr>
      <w:rFonts w:ascii="仿宋_GB2312" w:hAnsi="宋体" w:cs="宋体"/>
      <w:kern w:val="0"/>
      <w:sz w:val="24"/>
    </w:rPr>
  </w:style>
  <w:style w:type="paragraph" w:customStyle="1" w:styleId="xl39">
    <w:name w:val="xl39"/>
    <w:basedOn w:val="a"/>
    <w:rsid w:val="0039394E"/>
    <w:pPr>
      <w:widowControl/>
      <w:pBdr>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40">
    <w:name w:val="xl40"/>
    <w:basedOn w:val="a"/>
    <w:rsid w:val="0039394E"/>
    <w:pPr>
      <w:widowControl/>
      <w:pBdr>
        <w:bottom w:val="single" w:sz="8" w:space="0" w:color="auto"/>
        <w:right w:val="double" w:sz="6" w:space="0" w:color="auto"/>
      </w:pBdr>
      <w:spacing w:before="100" w:beforeAutospacing="1" w:after="100" w:afterAutospacing="1"/>
      <w:jc w:val="center"/>
    </w:pPr>
    <w:rPr>
      <w:rFonts w:eastAsia="宋体"/>
      <w:kern w:val="0"/>
      <w:sz w:val="24"/>
    </w:rPr>
  </w:style>
  <w:style w:type="paragraph" w:customStyle="1" w:styleId="xl41">
    <w:name w:val="xl41"/>
    <w:basedOn w:val="a"/>
    <w:rsid w:val="0039394E"/>
    <w:pPr>
      <w:widowControl/>
      <w:pBdr>
        <w:right w:val="single" w:sz="8" w:space="0" w:color="auto"/>
      </w:pBdr>
      <w:spacing w:before="100" w:beforeAutospacing="1" w:after="100" w:afterAutospacing="1"/>
      <w:jc w:val="left"/>
    </w:pPr>
    <w:rPr>
      <w:rFonts w:ascii="宋体" w:eastAsia="宋体" w:hAnsi="宋体" w:cs="宋体"/>
      <w:kern w:val="0"/>
      <w:sz w:val="24"/>
    </w:rPr>
  </w:style>
  <w:style w:type="paragraph" w:customStyle="1" w:styleId="xl42">
    <w:name w:val="xl42"/>
    <w:basedOn w:val="a"/>
    <w:rsid w:val="0039394E"/>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rPr>
  </w:style>
  <w:style w:type="paragraph" w:customStyle="1" w:styleId="xl43">
    <w:name w:val="xl43"/>
    <w:basedOn w:val="a"/>
    <w:rsid w:val="0039394E"/>
    <w:pPr>
      <w:widowControl/>
      <w:pBdr>
        <w:left w:val="double" w:sz="6" w:space="0" w:color="auto"/>
        <w:bottom w:val="single" w:sz="8" w:space="0" w:color="auto"/>
        <w:right w:val="single" w:sz="8" w:space="0" w:color="auto"/>
      </w:pBdr>
      <w:spacing w:before="100" w:beforeAutospacing="1" w:after="100" w:afterAutospacing="1"/>
    </w:pPr>
    <w:rPr>
      <w:rFonts w:ascii="仿宋_GB2312" w:hAnsi="宋体" w:cs="宋体"/>
      <w:kern w:val="0"/>
      <w:sz w:val="24"/>
    </w:rPr>
  </w:style>
  <w:style w:type="paragraph" w:customStyle="1" w:styleId="xl44">
    <w:name w:val="xl44"/>
    <w:basedOn w:val="a"/>
    <w:rsid w:val="0039394E"/>
    <w:pPr>
      <w:widowControl/>
      <w:pBdr>
        <w:bottom w:val="single" w:sz="8" w:space="0" w:color="auto"/>
        <w:right w:val="single" w:sz="8" w:space="0" w:color="auto"/>
      </w:pBdr>
      <w:spacing w:before="100" w:beforeAutospacing="1" w:after="100" w:afterAutospacing="1"/>
    </w:pPr>
    <w:rPr>
      <w:rFonts w:eastAsia="宋体"/>
      <w:kern w:val="0"/>
      <w:sz w:val="24"/>
    </w:rPr>
  </w:style>
  <w:style w:type="paragraph" w:customStyle="1" w:styleId="xl45">
    <w:name w:val="xl45"/>
    <w:basedOn w:val="a"/>
    <w:rsid w:val="0039394E"/>
    <w:pPr>
      <w:widowControl/>
      <w:pBdr>
        <w:left w:val="double" w:sz="6" w:space="0" w:color="auto"/>
        <w:bottom w:val="double" w:sz="6" w:space="0" w:color="auto"/>
        <w:right w:val="single" w:sz="8" w:space="0" w:color="auto"/>
      </w:pBdr>
      <w:spacing w:before="100" w:beforeAutospacing="1" w:after="100" w:afterAutospacing="1"/>
    </w:pPr>
    <w:rPr>
      <w:rFonts w:ascii="仿宋_GB2312" w:hAnsi="宋体" w:cs="宋体"/>
      <w:kern w:val="0"/>
      <w:sz w:val="24"/>
    </w:rPr>
  </w:style>
  <w:style w:type="paragraph" w:customStyle="1" w:styleId="xl46">
    <w:name w:val="xl46"/>
    <w:basedOn w:val="a"/>
    <w:rsid w:val="0039394E"/>
    <w:pPr>
      <w:widowControl/>
      <w:pBdr>
        <w:bottom w:val="double" w:sz="6" w:space="0" w:color="auto"/>
        <w:right w:val="single" w:sz="8" w:space="0" w:color="auto"/>
      </w:pBdr>
      <w:spacing w:before="100" w:beforeAutospacing="1" w:after="100" w:afterAutospacing="1"/>
    </w:pPr>
    <w:rPr>
      <w:rFonts w:eastAsia="宋体"/>
      <w:kern w:val="0"/>
      <w:sz w:val="24"/>
    </w:rPr>
  </w:style>
  <w:style w:type="paragraph" w:customStyle="1" w:styleId="xl47">
    <w:name w:val="xl47"/>
    <w:basedOn w:val="a"/>
    <w:rsid w:val="0039394E"/>
    <w:pPr>
      <w:widowControl/>
      <w:pBdr>
        <w:bottom w:val="double" w:sz="6"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48">
    <w:name w:val="xl48"/>
    <w:basedOn w:val="a"/>
    <w:rsid w:val="0039394E"/>
    <w:pPr>
      <w:widowControl/>
      <w:pBdr>
        <w:bottom w:val="double" w:sz="6" w:space="0" w:color="auto"/>
        <w:right w:val="single" w:sz="8" w:space="0" w:color="auto"/>
      </w:pBdr>
      <w:spacing w:before="100" w:beforeAutospacing="1" w:after="100" w:afterAutospacing="1"/>
      <w:jc w:val="center"/>
    </w:pPr>
    <w:rPr>
      <w:rFonts w:eastAsia="宋体"/>
      <w:kern w:val="0"/>
      <w:sz w:val="24"/>
    </w:rPr>
  </w:style>
  <w:style w:type="paragraph" w:customStyle="1" w:styleId="xl49">
    <w:name w:val="xl49"/>
    <w:basedOn w:val="a"/>
    <w:rsid w:val="0039394E"/>
    <w:pPr>
      <w:widowControl/>
      <w:pBdr>
        <w:bottom w:val="double" w:sz="6" w:space="0" w:color="auto"/>
        <w:right w:val="double" w:sz="6" w:space="0" w:color="auto"/>
      </w:pBdr>
      <w:spacing w:before="100" w:beforeAutospacing="1" w:after="100" w:afterAutospacing="1"/>
      <w:jc w:val="center"/>
    </w:pPr>
    <w:rPr>
      <w:rFonts w:ascii="仿宋_GB2312" w:hAnsi="宋体" w:cs="宋体"/>
      <w:kern w:val="0"/>
      <w:sz w:val="24"/>
    </w:rPr>
  </w:style>
  <w:style w:type="paragraph" w:customStyle="1" w:styleId="xl50">
    <w:name w:val="xl50"/>
    <w:basedOn w:val="a"/>
    <w:rsid w:val="0039394E"/>
    <w:pPr>
      <w:widowControl/>
      <w:pBdr>
        <w:top w:val="double" w:sz="6" w:space="0" w:color="auto"/>
        <w:left w:val="double" w:sz="6"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51">
    <w:name w:val="xl51"/>
    <w:basedOn w:val="a"/>
    <w:rsid w:val="0039394E"/>
    <w:pPr>
      <w:widowControl/>
      <w:pBdr>
        <w:left w:val="double" w:sz="6"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52">
    <w:name w:val="xl52"/>
    <w:basedOn w:val="a"/>
    <w:rsid w:val="0039394E"/>
    <w:pPr>
      <w:widowControl/>
      <w:pBdr>
        <w:top w:val="double" w:sz="6" w:space="0" w:color="auto"/>
        <w:left w:val="single" w:sz="8"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53">
    <w:name w:val="xl53"/>
    <w:basedOn w:val="a"/>
    <w:rsid w:val="0039394E"/>
    <w:pPr>
      <w:widowControl/>
      <w:pBdr>
        <w:left w:val="single" w:sz="8" w:space="0" w:color="auto"/>
        <w:bottom w:val="single" w:sz="8"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54">
    <w:name w:val="xl54"/>
    <w:basedOn w:val="a"/>
    <w:rsid w:val="0039394E"/>
    <w:pPr>
      <w:widowControl/>
      <w:pBdr>
        <w:top w:val="double" w:sz="6" w:space="0" w:color="auto"/>
        <w:left w:val="single" w:sz="8" w:space="0" w:color="auto"/>
        <w:right w:val="double" w:sz="6" w:space="0" w:color="auto"/>
      </w:pBdr>
      <w:spacing w:before="100" w:beforeAutospacing="1" w:after="100" w:afterAutospacing="1"/>
      <w:jc w:val="center"/>
    </w:pPr>
    <w:rPr>
      <w:rFonts w:ascii="黑体" w:eastAsia="黑体" w:hAnsi="宋体" w:cs="宋体"/>
      <w:kern w:val="0"/>
      <w:sz w:val="24"/>
    </w:rPr>
  </w:style>
  <w:style w:type="paragraph" w:customStyle="1" w:styleId="xl55">
    <w:name w:val="xl55"/>
    <w:basedOn w:val="a"/>
    <w:rsid w:val="0039394E"/>
    <w:pPr>
      <w:widowControl/>
      <w:pBdr>
        <w:left w:val="single" w:sz="8" w:space="0" w:color="auto"/>
        <w:bottom w:val="single" w:sz="8" w:space="0" w:color="auto"/>
        <w:right w:val="double" w:sz="6" w:space="0" w:color="auto"/>
      </w:pBdr>
      <w:spacing w:before="100" w:beforeAutospacing="1" w:after="100" w:afterAutospacing="1"/>
      <w:jc w:val="center"/>
    </w:pPr>
    <w:rPr>
      <w:rFonts w:ascii="黑体" w:eastAsia="黑体" w:hAnsi="宋体" w:cs="宋体"/>
      <w:kern w:val="0"/>
      <w:sz w:val="24"/>
    </w:rPr>
  </w:style>
  <w:style w:type="paragraph" w:customStyle="1" w:styleId="xl56">
    <w:name w:val="xl56"/>
    <w:basedOn w:val="a"/>
    <w:rsid w:val="0039394E"/>
    <w:pPr>
      <w:widowControl/>
      <w:pBdr>
        <w:top w:val="single" w:sz="8" w:space="0" w:color="auto"/>
        <w:left w:val="single" w:sz="8" w:space="0" w:color="auto"/>
        <w:right w:val="single" w:sz="8" w:space="0" w:color="auto"/>
      </w:pBdr>
      <w:spacing w:before="100" w:beforeAutospacing="1" w:after="100" w:afterAutospacing="1"/>
    </w:pPr>
    <w:rPr>
      <w:rFonts w:ascii="仿宋_GB2312" w:hAnsi="宋体" w:cs="宋体"/>
      <w:color w:val="000000"/>
      <w:kern w:val="0"/>
      <w:sz w:val="24"/>
    </w:rPr>
  </w:style>
  <w:style w:type="paragraph" w:customStyle="1" w:styleId="xl57">
    <w:name w:val="xl57"/>
    <w:basedOn w:val="a"/>
    <w:rsid w:val="0039394E"/>
    <w:pPr>
      <w:widowControl/>
      <w:pBdr>
        <w:left w:val="single" w:sz="8" w:space="0" w:color="auto"/>
        <w:bottom w:val="single" w:sz="8" w:space="0" w:color="auto"/>
        <w:right w:val="single" w:sz="8" w:space="0" w:color="auto"/>
      </w:pBdr>
      <w:spacing w:before="100" w:beforeAutospacing="1" w:after="100" w:afterAutospacing="1"/>
    </w:pPr>
    <w:rPr>
      <w:rFonts w:ascii="仿宋_GB2312" w:hAnsi="宋体" w:cs="宋体"/>
      <w:color w:val="000000"/>
      <w:kern w:val="0"/>
      <w:sz w:val="24"/>
    </w:rPr>
  </w:style>
  <w:style w:type="paragraph" w:customStyle="1" w:styleId="xl58">
    <w:name w:val="xl58"/>
    <w:basedOn w:val="a"/>
    <w:rsid w:val="0039394E"/>
    <w:pPr>
      <w:widowControl/>
      <w:pBdr>
        <w:left w:val="double" w:sz="6" w:space="0" w:color="auto"/>
        <w:right w:val="single" w:sz="8" w:space="0" w:color="auto"/>
      </w:pBdr>
      <w:spacing w:before="100" w:beforeAutospacing="1" w:after="100" w:afterAutospacing="1"/>
    </w:pPr>
    <w:rPr>
      <w:rFonts w:ascii="仿宋_GB2312" w:hAnsi="宋体" w:cs="宋体"/>
      <w:kern w:val="0"/>
      <w:sz w:val="24"/>
    </w:rPr>
  </w:style>
  <w:style w:type="paragraph" w:customStyle="1" w:styleId="xl59">
    <w:name w:val="xl59"/>
    <w:basedOn w:val="a"/>
    <w:rsid w:val="0039394E"/>
    <w:pPr>
      <w:widowControl/>
      <w:pBdr>
        <w:top w:val="single" w:sz="8" w:space="0" w:color="auto"/>
        <w:left w:val="double" w:sz="6" w:space="0" w:color="auto"/>
        <w:right w:val="single" w:sz="8" w:space="0" w:color="auto"/>
      </w:pBdr>
      <w:spacing w:before="100" w:beforeAutospacing="1" w:after="100" w:afterAutospacing="1"/>
    </w:pPr>
    <w:rPr>
      <w:rFonts w:ascii="仿宋_GB2312" w:hAnsi="宋体" w:cs="宋体"/>
      <w:kern w:val="0"/>
      <w:sz w:val="24"/>
    </w:rPr>
  </w:style>
  <w:style w:type="paragraph" w:customStyle="1" w:styleId="xl60">
    <w:name w:val="xl60"/>
    <w:basedOn w:val="a"/>
    <w:rsid w:val="0039394E"/>
    <w:pPr>
      <w:widowControl/>
      <w:pBdr>
        <w:top w:val="single" w:sz="8" w:space="0" w:color="auto"/>
        <w:left w:val="single" w:sz="8" w:space="0" w:color="auto"/>
        <w:right w:val="single" w:sz="8" w:space="0" w:color="auto"/>
      </w:pBdr>
      <w:spacing w:before="100" w:beforeAutospacing="1" w:after="100" w:afterAutospacing="1"/>
      <w:jc w:val="center"/>
    </w:pPr>
    <w:rPr>
      <w:rFonts w:eastAsia="宋体"/>
      <w:color w:val="000000"/>
      <w:kern w:val="0"/>
      <w:sz w:val="24"/>
    </w:rPr>
  </w:style>
  <w:style w:type="paragraph" w:customStyle="1" w:styleId="xl61">
    <w:name w:val="xl61"/>
    <w:basedOn w:val="a"/>
    <w:rsid w:val="0039394E"/>
    <w:pPr>
      <w:widowControl/>
      <w:pBdr>
        <w:left w:val="single" w:sz="8" w:space="0" w:color="auto"/>
        <w:right w:val="single" w:sz="8" w:space="0" w:color="auto"/>
      </w:pBdr>
      <w:spacing w:before="100" w:beforeAutospacing="1" w:after="100" w:afterAutospacing="1"/>
      <w:jc w:val="center"/>
    </w:pPr>
    <w:rPr>
      <w:rFonts w:eastAsia="宋体"/>
      <w:color w:val="000000"/>
      <w:kern w:val="0"/>
      <w:sz w:val="24"/>
    </w:rPr>
  </w:style>
  <w:style w:type="paragraph" w:customStyle="1" w:styleId="xl62">
    <w:name w:val="xl62"/>
    <w:basedOn w:val="a"/>
    <w:rsid w:val="0039394E"/>
    <w:pPr>
      <w:widowControl/>
      <w:pBdr>
        <w:left w:val="single" w:sz="8" w:space="0" w:color="auto"/>
        <w:bottom w:val="single" w:sz="8" w:space="0" w:color="auto"/>
        <w:right w:val="single" w:sz="8" w:space="0" w:color="auto"/>
      </w:pBdr>
      <w:spacing w:before="100" w:beforeAutospacing="1" w:after="100" w:afterAutospacing="1"/>
      <w:jc w:val="center"/>
    </w:pPr>
    <w:rPr>
      <w:rFonts w:eastAsia="宋体"/>
      <w:color w:val="000000"/>
      <w:kern w:val="0"/>
      <w:sz w:val="24"/>
    </w:rPr>
  </w:style>
  <w:style w:type="paragraph" w:customStyle="1" w:styleId="xl63">
    <w:name w:val="xl63"/>
    <w:basedOn w:val="a"/>
    <w:rsid w:val="0039394E"/>
    <w:pPr>
      <w:widowControl/>
      <w:pBdr>
        <w:left w:val="single" w:sz="8" w:space="0" w:color="auto"/>
        <w:right w:val="single" w:sz="8" w:space="0" w:color="auto"/>
      </w:pBdr>
      <w:spacing w:before="100" w:beforeAutospacing="1" w:after="100" w:afterAutospacing="1"/>
    </w:pPr>
    <w:rPr>
      <w:rFonts w:ascii="仿宋_GB2312" w:hAnsi="宋体" w:cs="宋体"/>
      <w:color w:val="000000"/>
      <w:kern w:val="0"/>
      <w:sz w:val="24"/>
    </w:rPr>
  </w:style>
  <w:style w:type="paragraph" w:customStyle="1" w:styleId="xl64">
    <w:name w:val="xl64"/>
    <w:basedOn w:val="a"/>
    <w:rsid w:val="0039394E"/>
    <w:pPr>
      <w:widowControl/>
      <w:pBdr>
        <w:top w:val="single" w:sz="8" w:space="0" w:color="auto"/>
        <w:left w:val="single" w:sz="8" w:space="0" w:color="auto"/>
        <w:right w:val="single" w:sz="8" w:space="0" w:color="auto"/>
      </w:pBdr>
      <w:spacing w:before="100" w:beforeAutospacing="1" w:after="100" w:afterAutospacing="1"/>
      <w:jc w:val="center"/>
    </w:pPr>
    <w:rPr>
      <w:rFonts w:ascii="仿宋_GB2312" w:hAnsi="宋体" w:cs="宋体"/>
      <w:color w:val="000000"/>
      <w:kern w:val="0"/>
      <w:sz w:val="24"/>
    </w:rPr>
  </w:style>
  <w:style w:type="paragraph" w:customStyle="1" w:styleId="xl65">
    <w:name w:val="xl65"/>
    <w:basedOn w:val="a"/>
    <w:rsid w:val="0039394E"/>
    <w:pPr>
      <w:widowControl/>
      <w:pBdr>
        <w:left w:val="single" w:sz="8" w:space="0" w:color="auto"/>
        <w:right w:val="single" w:sz="8" w:space="0" w:color="auto"/>
      </w:pBdr>
      <w:spacing w:before="100" w:beforeAutospacing="1" w:after="100" w:afterAutospacing="1"/>
      <w:jc w:val="center"/>
    </w:pPr>
    <w:rPr>
      <w:rFonts w:ascii="仿宋_GB2312" w:hAnsi="宋体" w:cs="宋体"/>
      <w:color w:val="000000"/>
      <w:kern w:val="0"/>
      <w:sz w:val="24"/>
    </w:rPr>
  </w:style>
  <w:style w:type="paragraph" w:customStyle="1" w:styleId="xl66">
    <w:name w:val="xl66"/>
    <w:basedOn w:val="a"/>
    <w:rsid w:val="0039394E"/>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hAnsi="宋体" w:cs="宋体"/>
      <w:color w:val="000000"/>
      <w:kern w:val="0"/>
      <w:sz w:val="24"/>
    </w:rPr>
  </w:style>
  <w:style w:type="paragraph" w:customStyle="1" w:styleId="xl67">
    <w:name w:val="xl67"/>
    <w:basedOn w:val="a"/>
    <w:rsid w:val="0039394E"/>
    <w:pPr>
      <w:widowControl/>
      <w:pBdr>
        <w:top w:val="single" w:sz="8" w:space="0" w:color="auto"/>
        <w:left w:val="single" w:sz="8" w:space="0" w:color="auto"/>
        <w:right w:val="double" w:sz="6" w:space="0" w:color="auto"/>
      </w:pBdr>
      <w:spacing w:before="100" w:beforeAutospacing="1" w:after="100" w:afterAutospacing="1"/>
      <w:jc w:val="center"/>
    </w:pPr>
    <w:rPr>
      <w:rFonts w:ascii="仿宋_GB2312" w:hAnsi="宋体" w:cs="宋体"/>
      <w:color w:val="000000"/>
      <w:kern w:val="0"/>
      <w:sz w:val="24"/>
    </w:rPr>
  </w:style>
  <w:style w:type="paragraph" w:customStyle="1" w:styleId="xl68">
    <w:name w:val="xl68"/>
    <w:basedOn w:val="a"/>
    <w:rsid w:val="0039394E"/>
    <w:pPr>
      <w:widowControl/>
      <w:pBdr>
        <w:left w:val="single" w:sz="8" w:space="0" w:color="auto"/>
        <w:bottom w:val="single" w:sz="8" w:space="0" w:color="auto"/>
        <w:right w:val="double" w:sz="6" w:space="0" w:color="auto"/>
      </w:pBdr>
      <w:spacing w:before="100" w:beforeAutospacing="1" w:after="100" w:afterAutospacing="1"/>
      <w:jc w:val="center"/>
    </w:pPr>
    <w:rPr>
      <w:rFonts w:ascii="仿宋_GB2312" w:hAnsi="宋体" w:cs="宋体"/>
      <w:color w:val="000000"/>
      <w:kern w:val="0"/>
      <w:sz w:val="24"/>
    </w:rPr>
  </w:style>
  <w:style w:type="paragraph" w:customStyle="1" w:styleId="xl69">
    <w:name w:val="xl69"/>
    <w:basedOn w:val="a"/>
    <w:rsid w:val="0039394E"/>
    <w:pPr>
      <w:widowControl/>
      <w:pBdr>
        <w:left w:val="double" w:sz="6"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70">
    <w:name w:val="xl70"/>
    <w:basedOn w:val="a"/>
    <w:rsid w:val="0039394E"/>
    <w:pPr>
      <w:widowControl/>
      <w:pBdr>
        <w:top w:val="single" w:sz="8" w:space="0" w:color="auto"/>
        <w:left w:val="double" w:sz="6"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71">
    <w:name w:val="xl71"/>
    <w:basedOn w:val="a"/>
    <w:rsid w:val="0039394E"/>
    <w:pPr>
      <w:widowControl/>
      <w:pBdr>
        <w:top w:val="single" w:sz="8" w:space="0" w:color="auto"/>
        <w:left w:val="single" w:sz="8" w:space="0" w:color="auto"/>
        <w:right w:val="single" w:sz="8" w:space="0" w:color="auto"/>
      </w:pBdr>
      <w:spacing w:before="100" w:beforeAutospacing="1" w:after="100" w:afterAutospacing="1"/>
    </w:pPr>
    <w:rPr>
      <w:rFonts w:ascii="仿宋_GB2312" w:hAnsi="宋体" w:cs="宋体"/>
      <w:kern w:val="0"/>
      <w:sz w:val="24"/>
    </w:rPr>
  </w:style>
  <w:style w:type="paragraph" w:customStyle="1" w:styleId="xl72">
    <w:name w:val="xl72"/>
    <w:basedOn w:val="a"/>
    <w:rsid w:val="0039394E"/>
    <w:pPr>
      <w:widowControl/>
      <w:pBdr>
        <w:left w:val="single" w:sz="8" w:space="0" w:color="auto"/>
        <w:bottom w:val="single" w:sz="8" w:space="0" w:color="auto"/>
        <w:right w:val="single" w:sz="8" w:space="0" w:color="auto"/>
      </w:pBdr>
      <w:spacing w:before="100" w:beforeAutospacing="1" w:after="100" w:afterAutospacing="1"/>
    </w:pPr>
    <w:rPr>
      <w:rFonts w:ascii="仿宋_GB2312" w:hAnsi="宋体" w:cs="宋体"/>
      <w:kern w:val="0"/>
      <w:sz w:val="24"/>
    </w:rPr>
  </w:style>
  <w:style w:type="paragraph" w:customStyle="1" w:styleId="xl73">
    <w:name w:val="xl73"/>
    <w:basedOn w:val="a"/>
    <w:rsid w:val="0039394E"/>
    <w:pPr>
      <w:widowControl/>
      <w:pBdr>
        <w:top w:val="single" w:sz="8" w:space="0" w:color="auto"/>
        <w:left w:val="single" w:sz="8" w:space="0" w:color="auto"/>
        <w:right w:val="single" w:sz="8" w:space="0" w:color="auto"/>
      </w:pBdr>
      <w:spacing w:before="100" w:beforeAutospacing="1" w:after="100" w:afterAutospacing="1"/>
      <w:jc w:val="center"/>
    </w:pPr>
    <w:rPr>
      <w:rFonts w:eastAsia="宋体"/>
      <w:kern w:val="0"/>
      <w:sz w:val="24"/>
    </w:rPr>
  </w:style>
  <w:style w:type="paragraph" w:customStyle="1" w:styleId="xl74">
    <w:name w:val="xl74"/>
    <w:basedOn w:val="a"/>
    <w:rsid w:val="0039394E"/>
    <w:pPr>
      <w:widowControl/>
      <w:pBdr>
        <w:left w:val="single" w:sz="8" w:space="0" w:color="auto"/>
        <w:bottom w:val="single" w:sz="8" w:space="0" w:color="auto"/>
        <w:right w:val="single" w:sz="8" w:space="0" w:color="auto"/>
      </w:pBdr>
      <w:spacing w:before="100" w:beforeAutospacing="1" w:after="100" w:afterAutospacing="1"/>
      <w:jc w:val="center"/>
    </w:pPr>
    <w:rPr>
      <w:rFonts w:eastAsia="宋体"/>
      <w:kern w:val="0"/>
      <w:sz w:val="24"/>
    </w:rPr>
  </w:style>
  <w:style w:type="paragraph" w:customStyle="1" w:styleId="xl75">
    <w:name w:val="xl75"/>
    <w:basedOn w:val="a"/>
    <w:rsid w:val="0039394E"/>
    <w:pPr>
      <w:widowControl/>
      <w:pBdr>
        <w:top w:val="single" w:sz="8" w:space="0" w:color="auto"/>
        <w:left w:val="single" w:sz="8" w:space="0" w:color="auto"/>
        <w:right w:val="double" w:sz="6" w:space="0" w:color="auto"/>
      </w:pBdr>
      <w:spacing w:before="100" w:beforeAutospacing="1" w:after="100" w:afterAutospacing="1"/>
      <w:jc w:val="center"/>
    </w:pPr>
    <w:rPr>
      <w:rFonts w:ascii="仿宋_GB2312" w:hAnsi="宋体" w:cs="宋体"/>
      <w:kern w:val="0"/>
      <w:sz w:val="24"/>
    </w:rPr>
  </w:style>
  <w:style w:type="paragraph" w:customStyle="1" w:styleId="xl76">
    <w:name w:val="xl76"/>
    <w:basedOn w:val="a"/>
    <w:rsid w:val="0039394E"/>
    <w:pPr>
      <w:widowControl/>
      <w:pBdr>
        <w:left w:val="single" w:sz="8" w:space="0" w:color="auto"/>
        <w:bottom w:val="single" w:sz="8" w:space="0" w:color="auto"/>
        <w:right w:val="double" w:sz="6" w:space="0" w:color="auto"/>
      </w:pBdr>
      <w:spacing w:before="100" w:beforeAutospacing="1" w:after="100" w:afterAutospacing="1"/>
      <w:jc w:val="center"/>
    </w:pPr>
    <w:rPr>
      <w:rFonts w:ascii="仿宋_GB2312" w:hAnsi="宋体" w:cs="宋体"/>
      <w:kern w:val="0"/>
      <w:sz w:val="24"/>
    </w:rPr>
  </w:style>
  <w:style w:type="paragraph" w:customStyle="1" w:styleId="xl77">
    <w:name w:val="xl77"/>
    <w:basedOn w:val="a"/>
    <w:rsid w:val="0039394E"/>
    <w:pPr>
      <w:widowControl/>
      <w:pBdr>
        <w:left w:val="single" w:sz="8" w:space="0" w:color="auto"/>
        <w:right w:val="single" w:sz="8" w:space="0" w:color="auto"/>
      </w:pBdr>
      <w:spacing w:before="100" w:beforeAutospacing="1" w:after="100" w:afterAutospacing="1"/>
    </w:pPr>
    <w:rPr>
      <w:rFonts w:ascii="仿宋_GB2312" w:hAnsi="宋体" w:cs="宋体"/>
      <w:kern w:val="0"/>
      <w:sz w:val="24"/>
    </w:rPr>
  </w:style>
  <w:style w:type="paragraph" w:customStyle="1" w:styleId="xl78">
    <w:name w:val="xl78"/>
    <w:basedOn w:val="a"/>
    <w:rsid w:val="0039394E"/>
    <w:pPr>
      <w:widowControl/>
      <w:pBdr>
        <w:top w:val="single" w:sz="8" w:space="0" w:color="auto"/>
        <w:left w:val="single" w:sz="8"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79">
    <w:name w:val="xl79"/>
    <w:basedOn w:val="a"/>
    <w:rsid w:val="0039394E"/>
    <w:pPr>
      <w:widowControl/>
      <w:pBdr>
        <w:left w:val="single" w:sz="8"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80">
    <w:name w:val="xl80"/>
    <w:basedOn w:val="a"/>
    <w:rsid w:val="0039394E"/>
    <w:pPr>
      <w:widowControl/>
      <w:pBdr>
        <w:left w:val="single" w:sz="8" w:space="0" w:color="auto"/>
        <w:bottom w:val="single" w:sz="8" w:space="0" w:color="auto"/>
        <w:right w:val="single" w:sz="8" w:space="0" w:color="auto"/>
      </w:pBdr>
      <w:spacing w:before="100" w:beforeAutospacing="1" w:after="100" w:afterAutospacing="1"/>
      <w:jc w:val="center"/>
    </w:pPr>
    <w:rPr>
      <w:rFonts w:ascii="仿宋_GB2312" w:hAnsi="宋体" w:cs="宋体"/>
      <w:kern w:val="0"/>
      <w:sz w:val="24"/>
    </w:rPr>
  </w:style>
  <w:style w:type="paragraph" w:customStyle="1" w:styleId="xl81">
    <w:name w:val="xl81"/>
    <w:basedOn w:val="a"/>
    <w:rsid w:val="0039394E"/>
    <w:pPr>
      <w:widowControl/>
      <w:pBdr>
        <w:left w:val="single" w:sz="8" w:space="0" w:color="auto"/>
        <w:right w:val="single" w:sz="8" w:space="0" w:color="auto"/>
      </w:pBdr>
      <w:spacing w:before="100" w:beforeAutospacing="1" w:after="100" w:afterAutospacing="1"/>
      <w:jc w:val="center"/>
    </w:pPr>
    <w:rPr>
      <w:rFonts w:eastAsia="宋体"/>
      <w:kern w:val="0"/>
      <w:sz w:val="24"/>
    </w:rPr>
  </w:style>
  <w:style w:type="paragraph" w:customStyle="1" w:styleId="xl82">
    <w:name w:val="xl82"/>
    <w:basedOn w:val="a"/>
    <w:rsid w:val="0039394E"/>
    <w:pPr>
      <w:widowControl/>
      <w:pBdr>
        <w:left w:val="single" w:sz="8" w:space="0" w:color="auto"/>
        <w:right w:val="double" w:sz="6" w:space="0" w:color="auto"/>
      </w:pBdr>
      <w:spacing w:before="100" w:beforeAutospacing="1" w:after="100" w:afterAutospacing="1"/>
      <w:jc w:val="center"/>
    </w:pPr>
    <w:rPr>
      <w:rFonts w:ascii="仿宋_GB2312" w:hAnsi="宋体" w:cs="宋体"/>
      <w:kern w:val="0"/>
      <w:sz w:val="24"/>
    </w:rPr>
  </w:style>
  <w:style w:type="paragraph" w:customStyle="1" w:styleId="xl83">
    <w:name w:val="xl83"/>
    <w:basedOn w:val="a"/>
    <w:rsid w:val="0039394E"/>
    <w:pPr>
      <w:widowControl/>
      <w:pBdr>
        <w:top w:val="single" w:sz="8" w:space="0" w:color="auto"/>
        <w:left w:val="double" w:sz="6"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84">
    <w:name w:val="xl84"/>
    <w:basedOn w:val="a"/>
    <w:rsid w:val="0039394E"/>
    <w:pPr>
      <w:widowControl/>
      <w:pBdr>
        <w:top w:val="single" w:sz="8" w:space="0" w:color="auto"/>
        <w:left w:val="single" w:sz="8" w:space="0" w:color="auto"/>
        <w:right w:val="single" w:sz="8" w:space="0" w:color="auto"/>
      </w:pBdr>
      <w:spacing w:before="100" w:beforeAutospacing="1" w:after="100" w:afterAutospacing="1"/>
      <w:jc w:val="center"/>
    </w:pPr>
    <w:rPr>
      <w:rFonts w:ascii="黑体" w:eastAsia="黑体" w:hAnsi="宋体" w:cs="宋体"/>
      <w:kern w:val="0"/>
      <w:sz w:val="24"/>
    </w:rPr>
  </w:style>
  <w:style w:type="paragraph" w:customStyle="1" w:styleId="xl85">
    <w:name w:val="xl85"/>
    <w:basedOn w:val="a"/>
    <w:rsid w:val="0039394E"/>
    <w:pPr>
      <w:widowControl/>
      <w:pBdr>
        <w:top w:val="single" w:sz="8" w:space="0" w:color="auto"/>
        <w:left w:val="single" w:sz="8" w:space="0" w:color="auto"/>
        <w:right w:val="double" w:sz="6" w:space="0" w:color="auto"/>
      </w:pBdr>
      <w:spacing w:before="100" w:beforeAutospacing="1" w:after="100" w:afterAutospacing="1"/>
      <w:jc w:val="center"/>
    </w:pPr>
    <w:rPr>
      <w:rFonts w:ascii="黑体" w:eastAsia="黑体" w:hAnsi="宋体" w:cs="宋体"/>
      <w:kern w:val="0"/>
      <w:sz w:val="24"/>
    </w:rPr>
  </w:style>
  <w:style w:type="paragraph" w:customStyle="1" w:styleId="xl86">
    <w:name w:val="xl86"/>
    <w:basedOn w:val="a"/>
    <w:rsid w:val="0039394E"/>
    <w:pPr>
      <w:widowControl/>
      <w:pBdr>
        <w:left w:val="single" w:sz="8" w:space="0" w:color="auto"/>
        <w:right w:val="double" w:sz="6" w:space="0" w:color="auto"/>
      </w:pBdr>
      <w:spacing w:before="100" w:beforeAutospacing="1" w:after="100" w:afterAutospacing="1"/>
      <w:jc w:val="center"/>
    </w:pPr>
    <w:rPr>
      <w:rFonts w:ascii="仿宋_GB2312" w:hAnsi="宋体" w:cs="宋体"/>
      <w:color w:val="000000"/>
      <w:kern w:val="0"/>
      <w:sz w:val="24"/>
    </w:rPr>
  </w:style>
  <w:style w:type="paragraph" w:customStyle="1" w:styleId="p18">
    <w:name w:val="p18"/>
    <w:basedOn w:val="a"/>
    <w:rsid w:val="0039394E"/>
    <w:pPr>
      <w:widowControl/>
    </w:pPr>
    <w:rPr>
      <w:rFonts w:ascii="宋体" w:eastAsia="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922375245">
      <w:bodyDiv w:val="1"/>
      <w:marLeft w:val="0"/>
      <w:marRight w:val="0"/>
      <w:marTop w:val="0"/>
      <w:marBottom w:val="0"/>
      <w:divBdr>
        <w:top w:val="none" w:sz="0" w:space="0" w:color="auto"/>
        <w:left w:val="none" w:sz="0" w:space="0" w:color="auto"/>
        <w:bottom w:val="none" w:sz="0" w:space="0" w:color="auto"/>
        <w:right w:val="none" w:sz="0" w:space="0" w:color="auto"/>
      </w:divBdr>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4341</Words>
  <Characters>24748</Characters>
  <Application>Microsoft Office Word</Application>
  <DocSecurity>0</DocSecurity>
  <Lines>206</Lines>
  <Paragraphs>58</Paragraphs>
  <ScaleCrop>false</ScaleCrop>
  <Company/>
  <LinksUpToDate>false</LinksUpToDate>
  <CharactersWithSpaces>29031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张波风</dc:creator>
  <cp:lastModifiedBy>Administrator</cp:lastModifiedBy>
  <cp:revision>2</cp:revision>
  <dcterms:created xsi:type="dcterms:W3CDTF">2019-04-25T03:33:00Z</dcterms:created>
  <dcterms:modified xsi:type="dcterms:W3CDTF">2019-04-25T03:33:00Z</dcterms:modified>
</cp:coreProperties>
</file>